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9FD" w:rsidRDefault="00FC29FD" w:rsidP="00FC29F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Campania - </w:t>
      </w:r>
      <w:r w:rsidRPr="00FC29FD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Paestum (SA)</w:t>
      </w:r>
    </w:p>
    <w:p w:rsidR="00FC29FD" w:rsidRPr="00FC29FD" w:rsidRDefault="00FC29FD" w:rsidP="00FC29F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  <w:t xml:space="preserve">FUTURA CLUB ACQUA DI VENERE 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Colori, cultura e tradizione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FC29FD">
        <w:rPr>
          <w:rFonts w:eastAsia="Times New Roman" w:cstheme="minorHAnsi"/>
          <w:i/>
          <w:sz w:val="17"/>
          <w:szCs w:val="17"/>
          <w:lang w:eastAsia="it-IT"/>
        </w:rPr>
        <w:t>Nel cuore di Paestum, a pochi passi dal mare, il complesso di nuova costruzione si compone di 5 diverse aree in cui sono inserite le camere. Ciascuna area, è delimitata da alberi da frutto tipici della zona, creando così la zona del Limoneto, dell’Aranceto, del Fico Bianco del Cilento, del Granato e del Giardino degli Ulivi. All’interno di Acqua di Venere, tutto è ispirato alla Costiera Amalfitana e Cilentana, affinché già dai primi passi sia possibile godere dei colori, della cultura e delle tradizioni di questo magico angolo di Sud Italia.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A 150 m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dal mare, ampia spiaggia di sabbia, attrezzata. Comodamente raggiungibile con attraversamento stradale, percorrendo un sentiero ombreggiato.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Servizio spiaggia a partire dalla 3° fila (1 ombrellone + 2 lettini a camera), incluso nella Club Card.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Camere confortevoli, tutte dotate di tv,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minifrigo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, aria condizionata a controllo individuale, connessione </w:t>
      </w:r>
      <w:proofErr w:type="spellStart"/>
      <w:r w:rsidRPr="00F71FAE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F71FAE">
        <w:rPr>
          <w:rFonts w:eastAsia="Times New Roman" w:cstheme="minorHAnsi"/>
          <w:sz w:val="17"/>
          <w:szCs w:val="17"/>
          <w:lang w:eastAsia="it-IT"/>
        </w:rPr>
        <w:t>, servizi</w:t>
      </w:r>
      <w:r w:rsidRPr="00FC29FD">
        <w:rPr>
          <w:rFonts w:eastAsia="Times New Roman" w:cstheme="minorHAnsi"/>
          <w:sz w:val="17"/>
          <w:szCs w:val="17"/>
          <w:lang w:eastAsia="it-IT"/>
        </w:rPr>
        <w:t xml:space="preserve"> con doccia e asciugacapelli, tutte con patio attrezzato. Disponibili su richiesta camere per ospiti diversamente abili.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Camere 2/4 persone, 17/22 mq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</w:p>
    <w:p w:rsidR="007434E3" w:rsidRPr="007434E3" w:rsidRDefault="007434E3" w:rsidP="007434E3">
      <w:pPr>
        <w:pStyle w:val="normale0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7434E3">
        <w:rPr>
          <w:rFonts w:asciiTheme="minorHAnsi" w:hAnsiTheme="minorHAnsi" w:cstheme="minorHAnsi"/>
          <w:sz w:val="17"/>
          <w:szCs w:val="17"/>
        </w:rPr>
        <w:t>Doppie, triple e quadruple con letto a castello.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Pasti a buffet presso il ristorante con ampia e luminosa sala con aria condizionata e caratteristica veranda con vista piscina e giardino Ulivi. La cucina offre un’ampia scelta di piatti tipici regionali e nazionali. Settimanalmente serata a tema. Possibilità su richiesta di cucina per celiaci (forniti alimenti base, non garantita assenza di contaminazione).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Formula Soft </w:t>
      </w:r>
      <w:proofErr w:type="spellStart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All</w:t>
      </w:r>
      <w:proofErr w:type="spellEnd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Inclusive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Il trattamento previsto è di pensione completa con bevande incluse ai pasti (acqua, vino, soft drink e succhi da dispenser)</w:t>
      </w:r>
      <w:r w:rsidR="007434E3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="007434E3" w:rsidRPr="007434E3">
        <w:rPr>
          <w:rFonts w:eastAsia="Times New Roman" w:cstheme="minorHAnsi"/>
          <w:sz w:val="17"/>
          <w:szCs w:val="17"/>
          <w:lang w:eastAsia="it-IT"/>
        </w:rPr>
        <w:t>e caffetteria espressa a colazione presso l'angolo bar del ristorante.</w:t>
      </w:r>
      <w:r w:rsidRPr="00FC29FD">
        <w:rPr>
          <w:rFonts w:eastAsia="Times New Roman" w:cstheme="minorHAnsi"/>
          <w:sz w:val="17"/>
          <w:szCs w:val="17"/>
          <w:lang w:eastAsia="it-IT"/>
        </w:rPr>
        <w:t xml:space="preserve"> Presso il bar della piscina dalle 9.00 alle 24.00, soft drink, acqua e succhi alla spina, da dispenser. Snack pomeridiano ad orari stabiliti presso il bar piscina.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Nota Bene: non sono inclusi alcolici e superalcolici esteri/nazionali, bibite in lattina e in bottiglia, prodotti confezionati, gelati e tutto quanto non indicato nella formula Soft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Inclusive.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Per i piccoli ospiti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Per bambini fino a 3 anni, kit cortesia baby,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accessibile h24, con assistenza ad orari stabiliti, attrezzata con sterilizzatore,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>, angolo cottura, lavabo, pentole e stoviglie, frullatore, frigorifero, microonde, seggioloni, prodotti specifici (brodo vegetale, passato di verdura, pastine, prosciutto cotto, latticini, frutta fresca, omogeneizzati di carne, pesce e frutta, latte fresco, biscotti, yogurt, acqua, succhi di frutta, tè e camomilla). I prodotti sono forniti solo durante l’orario di assistenza e da consumarsi all’interno dei locali, sempre in compagnia dei genitori.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Nota: tutti i servizi sono inclusi nella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Card a pagamento.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Servizio spiaggia in 1°/2° fila, chiosco bar in spiaggia, noleggio bici, escursioni.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Card. Supplementi facoltativi: Top Futura, Top Futura Plus. Maggiori dettagli e condizioni su futuravacanze.it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Reception h24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•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free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 Ufficio escursioni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 Area deposito bagagli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 Parcheggio interno non custodito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Bar centrale (consumazioni a pagamento)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Piscina per adulti e bambini attrezzata con ombrelloni e lettini ad esaurimento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• Campo da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Padel</w:t>
      </w:r>
      <w:proofErr w:type="spellEnd"/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Campo da calcetto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Campo da street basket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Ping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pong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e biliardino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Palestra attrezzata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Attività sportive e fitness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 Servizio spiaggia dalla 3° fila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Parco giochi per bambini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 Animazione diurna e serale con spettacoli, balli di gruppo e tornei sportivi collettivi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L'ANIMAZIONE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Nei Futura Club 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Futurlandia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, i bimbi seguiti da uno staff dedicato, trascorreranno in totale sicurezza giornate ricche di indimenticabili emozioni con attività suddivise per fasce di età: </w:t>
      </w:r>
      <w:proofErr w:type="spellStart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FC29FD">
        <w:rPr>
          <w:rFonts w:eastAsia="Times New Roman" w:cstheme="minorHAnsi"/>
          <w:sz w:val="17"/>
          <w:szCs w:val="17"/>
          <w:lang w:eastAsia="it-IT"/>
        </w:rPr>
        <w:t xml:space="preserve"> (3-6 anni) e </w:t>
      </w:r>
      <w:proofErr w:type="spellStart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FC29FD">
        <w:rPr>
          <w:rFonts w:eastAsia="Times New Roman" w:cstheme="minorHAnsi"/>
          <w:sz w:val="17"/>
          <w:szCs w:val="17"/>
          <w:lang w:eastAsia="it-IT"/>
        </w:rPr>
        <w:t xml:space="preserve"> (7/11 anni). Giochi in aree attrezzate, in piscina e in spiaggia, attività ludiche, sportive e creative, gare e tornei, introduzione allo sport e l’immancabile </w:t>
      </w:r>
      <w:proofErr w:type="spellStart"/>
      <w:r w:rsidRPr="00FC29FD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FC29FD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 </w:t>
      </w:r>
      <w:r w:rsidRPr="00FC29FD">
        <w:rPr>
          <w:rFonts w:eastAsia="Times New Roman" w:cstheme="minorHAnsi"/>
          <w:sz w:val="17"/>
          <w:szCs w:val="17"/>
          <w:lang w:eastAsia="it-IT"/>
        </w:rPr>
        <w:t xml:space="preserve"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 </w:t>
      </w: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Futura X Club </w:t>
      </w: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lastRenderedPageBreak/>
        <w:t xml:space="preserve">Young </w:t>
      </w:r>
      <w:r w:rsidRPr="00FC29FD">
        <w:rPr>
          <w:rFonts w:eastAsia="Times New Roman" w:cstheme="minorHAnsi"/>
          <w:sz w:val="17"/>
          <w:szCs w:val="17"/>
          <w:lang w:eastAsia="it-IT"/>
        </w:rPr>
        <w:t xml:space="preserve">(12-14 anni) e </w:t>
      </w: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Futura X Club Great </w:t>
      </w:r>
      <w:r w:rsidRPr="00FC29FD">
        <w:rPr>
          <w:rFonts w:eastAsia="Times New Roman" w:cstheme="minorHAnsi"/>
          <w:sz w:val="17"/>
          <w:szCs w:val="17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p w:rsidR="00FC29FD" w:rsidRPr="00FC29FD" w:rsidRDefault="00FC29FD" w:rsidP="00FC29F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bookmarkStart w:id="0" w:name="_Hlk18784754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983"/>
        <w:gridCol w:w="970"/>
        <w:gridCol w:w="832"/>
        <w:gridCol w:w="918"/>
        <w:gridCol w:w="832"/>
        <w:gridCol w:w="949"/>
        <w:gridCol w:w="893"/>
        <w:gridCol w:w="1107"/>
      </w:tblGrid>
      <w:tr w:rsidR="00FC29FD" w:rsidRPr="00FC29FD" w:rsidTr="0011117A">
        <w:tc>
          <w:tcPr>
            <w:tcW w:w="2972" w:type="dxa"/>
            <w:vMerge w:val="restart"/>
            <w:hideMark/>
          </w:tcPr>
          <w:p w:rsidR="00FC29FD" w:rsidRPr="00FC29FD" w:rsidRDefault="00FC29FD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Stagionalità</w:t>
            </w:r>
          </w:p>
        </w:tc>
        <w:tc>
          <w:tcPr>
            <w:tcW w:w="6377" w:type="dxa"/>
            <w:gridSpan w:val="7"/>
          </w:tcPr>
          <w:p w:rsidR="00FC29FD" w:rsidRPr="00FC29FD" w:rsidRDefault="00FC29FD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SOLO SOGGIORNO</w:t>
            </w:r>
          </w:p>
        </w:tc>
        <w:tc>
          <w:tcPr>
            <w:tcW w:w="0" w:type="auto"/>
            <w:hideMark/>
          </w:tcPr>
          <w:p w:rsidR="00FC29FD" w:rsidRPr="00FC29FD" w:rsidRDefault="00FC29FD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SUPERBIMBI</w:t>
            </w:r>
          </w:p>
        </w:tc>
      </w:tr>
      <w:tr w:rsidR="0011117A" w:rsidRPr="00FC29FD" w:rsidTr="0011117A">
        <w:tc>
          <w:tcPr>
            <w:tcW w:w="2972" w:type="dxa"/>
            <w:vMerge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bookmarkStart w:id="1" w:name="_GoBack" w:colFirst="2" w:colLast="2"/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Quote a </w:t>
            </w: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partire da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Quote</w:t>
            </w:r>
            <w:r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 Nette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3° letto </w:t>
            </w: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3° letto </w:t>
            </w: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12/18 anni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4° letto </w:t>
            </w: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4° letto</w:t>
            </w: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 xml:space="preserve"> 12/18 anni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3°/4° letto</w:t>
            </w: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 xml:space="preserve"> adulti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3° letto</w:t>
            </w:r>
            <w:r w:rsidRPr="00FC29FD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 xml:space="preserve"> 3/12 anni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25</w:t>
            </w: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/</w:t>
            </w: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05</w:t>
            </w: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/2025 - 08/06/2025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525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455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08/06/2025 - 15/06/2025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630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546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15/06/2025 - 22/06/2025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665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574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22/06/2025 - 29/06/2025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735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637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29/06/2025 - 06/07/2025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805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693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06/07/2025 - 13/07/2025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840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728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13/07/2025 - 20/07/2025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910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784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20/07/2025 - 27/07/2025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910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784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27/07/2025 - 03/08/2025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910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784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03/08/2025 - 10/08/2025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1050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903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10/08/2025 - 17/08/2025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1260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1085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17/08/2025 - 24/08/2025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1190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1029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24/08/2025 - 31/08/2025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980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847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31/08/2025 - 07/09/2025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805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693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07/09/2025 - 14/09/2025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665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574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11117A" w:rsidRPr="00FC29FD" w:rsidTr="0011117A">
        <w:tc>
          <w:tcPr>
            <w:tcW w:w="2972" w:type="dxa"/>
            <w:hideMark/>
          </w:tcPr>
          <w:p w:rsidR="0011117A" w:rsidRPr="00FC29FD" w:rsidRDefault="0011117A" w:rsidP="00FC29FD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14/09/2025 - 21/09/2025</w:t>
            </w:r>
          </w:p>
        </w:tc>
        <w:tc>
          <w:tcPr>
            <w:tcW w:w="983" w:type="dxa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525</w:t>
            </w:r>
          </w:p>
        </w:tc>
        <w:tc>
          <w:tcPr>
            <w:tcW w:w="970" w:type="dxa"/>
            <w:shd w:val="clear" w:color="auto" w:fill="DEEAF6" w:themeFill="accent5" w:themeFillTint="33"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455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-80%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11117A" w:rsidRPr="00FC29FD" w:rsidRDefault="0011117A" w:rsidP="00FC29FD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C29FD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</w:tbl>
    <w:bookmarkEnd w:id="0"/>
    <w:bookmarkEnd w:id="1"/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CF 28330 - Quote settimanali per persona in Soft </w:t>
      </w:r>
      <w:proofErr w:type="spellStart"/>
      <w:r w:rsidRPr="00FC29FD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All</w:t>
      </w:r>
      <w:proofErr w:type="spellEnd"/>
      <w:r w:rsidRPr="00FC29FD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 Inclusive</w:t>
      </w:r>
    </w:p>
    <w:p w:rsid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FC29FD">
        <w:rPr>
          <w:rFonts w:eastAsia="Times New Roman" w:cstheme="minorHAnsi"/>
          <w:sz w:val="17"/>
          <w:szCs w:val="17"/>
          <w:lang w:eastAsia="it-IT"/>
        </w:rPr>
        <w:t>libero minimo 2 notti fino al 22/6 e dal 7/9 quote pro-rata, domenica/domenica nei restanti periodi. Per soggiorni inferiori a 5 notti supplemento 10% per le notti del venerdì e sabato. Inizio servizi e consegna camere dopo le ore 16.00, termine servizi e rilascio camere entro le ore 10.00. I soggiorni iniziano obbligatoriamente con il pranzo del giorno di arrivo e terminano con la colazione del giorno di partenza.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 Doppia uso singola 50% fino al 3/8 e dal 31/8, 100% nei restanti periodi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Dal </w:t>
      </w:r>
      <w:r w:rsidR="00F71FAE">
        <w:rPr>
          <w:rFonts w:eastAsia="Times New Roman" w:cstheme="minorHAnsi"/>
          <w:sz w:val="17"/>
          <w:szCs w:val="17"/>
          <w:lang w:eastAsia="it-IT"/>
        </w:rPr>
        <w:t>25</w:t>
      </w:r>
      <w:r w:rsidRPr="00FC29FD">
        <w:rPr>
          <w:rFonts w:eastAsia="Times New Roman" w:cstheme="minorHAnsi"/>
          <w:sz w:val="17"/>
          <w:szCs w:val="17"/>
          <w:lang w:eastAsia="it-IT"/>
        </w:rPr>
        <w:t>/</w:t>
      </w:r>
      <w:r w:rsidR="00F71FAE">
        <w:rPr>
          <w:rFonts w:eastAsia="Times New Roman" w:cstheme="minorHAnsi"/>
          <w:sz w:val="17"/>
          <w:szCs w:val="17"/>
          <w:lang w:eastAsia="it-IT"/>
        </w:rPr>
        <w:t>5</w:t>
      </w:r>
      <w:r w:rsidRPr="00FC29FD">
        <w:rPr>
          <w:rFonts w:eastAsia="Times New Roman" w:cstheme="minorHAnsi"/>
          <w:sz w:val="17"/>
          <w:szCs w:val="17"/>
          <w:lang w:eastAsia="it-IT"/>
        </w:rPr>
        <w:t xml:space="preserve"> al 2</w:t>
      </w:r>
      <w:r w:rsidR="00F71FAE">
        <w:rPr>
          <w:rFonts w:eastAsia="Times New Roman" w:cstheme="minorHAnsi"/>
          <w:sz w:val="17"/>
          <w:szCs w:val="17"/>
          <w:lang w:eastAsia="it-IT"/>
        </w:rPr>
        <w:t>1</w:t>
      </w:r>
      <w:r w:rsidRPr="00FC29FD">
        <w:rPr>
          <w:rFonts w:eastAsia="Times New Roman" w:cstheme="minorHAnsi"/>
          <w:sz w:val="17"/>
          <w:szCs w:val="17"/>
          <w:lang w:eastAsia="it-IT"/>
        </w:rPr>
        <w:t>/9, obbligatoria da pagare in agenzia, per persona a settimana, € 63 dal 3/8 al 31/8, € 56 nei restanti periodi, bambini 0/3 anni sempre esenti.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Baby 0/3 anni supplemento obbligatorio, da pagare in agenzia, € 25 per baby a notte, include servizi come da descrizione, culla (su richiesta) e pasti da menu inclusi (accettata culla propria con stesso supplemento).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Da pagare in loco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 Servizio spiaggia (su richiesta, ad esaurimento), a notte, 1° fila € 20, 2° fila € 10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• Cauzione chiave magnetica, obbligatoria, € 10 a soggiorno; ulteriore chiave magnetica € 10 a notte.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sz w:val="17"/>
          <w:szCs w:val="17"/>
          <w:lang w:eastAsia="it-IT"/>
        </w:rPr>
        <w:t>Animali</w:t>
      </w:r>
    </w:p>
    <w:p w:rsidR="00FC29FD" w:rsidRPr="00FC29FD" w:rsidRDefault="005207D3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5207D3">
        <w:rPr>
          <w:rFonts w:eastAsia="Times New Roman" w:cstheme="minorHAnsi"/>
          <w:sz w:val="17"/>
          <w:szCs w:val="17"/>
          <w:lang w:eastAsia="it-IT"/>
        </w:rPr>
        <w:t>Ammessi di piccola taglia (</w:t>
      </w:r>
      <w:proofErr w:type="spellStart"/>
      <w:r w:rsidRPr="005207D3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5207D3">
        <w:rPr>
          <w:rFonts w:eastAsia="Times New Roman" w:cstheme="minorHAnsi"/>
          <w:sz w:val="17"/>
          <w:szCs w:val="17"/>
          <w:lang w:eastAsia="it-IT"/>
        </w:rPr>
        <w:t xml:space="preserve"> 15 kg), su richiesta, escluso aree comuni e spiaggia, con supplemento obbligatorio di € 10 a notte per disinfezione, da pagare in loco (per soggiorni inferiori a 3 notti € 30 a soggiorno da pagare in loco). Per eventuali gatti</w:t>
      </w:r>
      <w:r w:rsidR="007D511B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5207D3">
        <w:rPr>
          <w:rFonts w:eastAsia="Times New Roman" w:cstheme="minorHAnsi"/>
          <w:sz w:val="17"/>
          <w:szCs w:val="17"/>
          <w:lang w:eastAsia="it-IT"/>
        </w:rPr>
        <w:t>e in presenza di animali superiori a 15 kg, stesso supplemento + cauzione di € 250 da pagare in loco.</w:t>
      </w:r>
    </w:p>
    <w:p w:rsid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Ombrellone riservato in 1° fila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Check-in anticipato alle 14.00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FC29FD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11117A">
        <w:rPr>
          <w:rFonts w:eastAsia="Times New Roman" w:cstheme="minorHAnsi"/>
          <w:i/>
          <w:sz w:val="17"/>
          <w:szCs w:val="17"/>
          <w:lang w:eastAsia="it-IT"/>
        </w:rPr>
        <w:t>26</w:t>
      </w:r>
      <w:r w:rsidRPr="00FC29FD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Ombrellone riservato in 2° fila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Check-in anticipato alle 14.00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FC29FD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>
        <w:rPr>
          <w:rFonts w:eastAsia="Times New Roman" w:cstheme="minorHAnsi"/>
          <w:i/>
          <w:sz w:val="17"/>
          <w:szCs w:val="17"/>
          <w:lang w:eastAsia="it-IT"/>
        </w:rPr>
        <w:t>2</w:t>
      </w:r>
      <w:r w:rsidR="0011117A">
        <w:rPr>
          <w:rFonts w:eastAsia="Times New Roman" w:cstheme="minorHAnsi"/>
          <w:i/>
          <w:sz w:val="17"/>
          <w:szCs w:val="17"/>
          <w:lang w:eastAsia="it-IT"/>
        </w:rPr>
        <w:t>2</w:t>
      </w:r>
      <w:r w:rsidRPr="00FC29FD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1 bambino 3/12 anni gratuito.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>Sconto 10% per 2 adulti over 65 in doppia.</w:t>
      </w:r>
    </w:p>
    <w:p w:rsidR="00FC29FD" w:rsidRPr="00FC29FD" w:rsidRDefault="00FC29FD" w:rsidP="00FC29FD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C29FD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FC29FD" w:rsidRPr="00FC29FD" w:rsidRDefault="00FC29FD" w:rsidP="00FC29FD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C29FD">
        <w:rPr>
          <w:rFonts w:eastAsia="Times New Roman" w:cstheme="minorHAnsi"/>
          <w:sz w:val="17"/>
          <w:szCs w:val="17"/>
          <w:lang w:eastAsia="it-IT"/>
        </w:rPr>
        <w:t xml:space="preserve">1 adulto con 1 o 2 bambini 3/12 anni nella stessa camera, pagano 1 quota intera + 1 o 2 quote </w:t>
      </w:r>
      <w:r w:rsidRPr="0011117A">
        <w:rPr>
          <w:rFonts w:eastAsia="Times New Roman" w:cstheme="minorHAnsi"/>
          <w:sz w:val="17"/>
          <w:szCs w:val="17"/>
          <w:lang w:eastAsia="it-IT"/>
        </w:rPr>
        <w:t xml:space="preserve">ridotte del 50% fino al 3/8 e dal </w:t>
      </w:r>
      <w:r w:rsidR="00914240" w:rsidRPr="0011117A">
        <w:rPr>
          <w:rFonts w:eastAsia="Times New Roman" w:cstheme="minorHAnsi"/>
          <w:sz w:val="17"/>
          <w:szCs w:val="17"/>
          <w:lang w:eastAsia="it-IT"/>
        </w:rPr>
        <w:t>31</w:t>
      </w:r>
      <w:r w:rsidRPr="0011117A">
        <w:rPr>
          <w:rFonts w:eastAsia="Times New Roman" w:cstheme="minorHAnsi"/>
          <w:sz w:val="17"/>
          <w:szCs w:val="17"/>
          <w:lang w:eastAsia="it-IT"/>
        </w:rPr>
        <w:t>/8.</w:t>
      </w:r>
    </w:p>
    <w:p w:rsidR="002055E4" w:rsidRPr="00FC29FD" w:rsidRDefault="002055E4" w:rsidP="00FC29FD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2055E4" w:rsidRPr="00FC29FD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D3" w:rsidRDefault="005207D3" w:rsidP="00AD32FD">
      <w:pPr>
        <w:spacing w:after="0" w:line="240" w:lineRule="auto"/>
      </w:pPr>
      <w:r>
        <w:separator/>
      </w:r>
    </w:p>
  </w:endnote>
  <w:endnote w:type="continuationSeparator" w:id="0">
    <w:p w:rsidR="005207D3" w:rsidRDefault="005207D3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D3" w:rsidRDefault="005207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D3" w:rsidRDefault="005207D3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D3" w:rsidRDefault="00520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D3" w:rsidRDefault="005207D3" w:rsidP="00AD32FD">
      <w:pPr>
        <w:spacing w:after="0" w:line="240" w:lineRule="auto"/>
      </w:pPr>
      <w:r>
        <w:separator/>
      </w:r>
    </w:p>
  </w:footnote>
  <w:footnote w:type="continuationSeparator" w:id="0">
    <w:p w:rsidR="005207D3" w:rsidRDefault="005207D3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D3" w:rsidRDefault="005207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D3" w:rsidRPr="00AD32FD" w:rsidRDefault="005207D3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D3" w:rsidRDefault="005207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1117A"/>
    <w:rsid w:val="001B7358"/>
    <w:rsid w:val="002055E4"/>
    <w:rsid w:val="00293E30"/>
    <w:rsid w:val="002A2DFD"/>
    <w:rsid w:val="002B7B51"/>
    <w:rsid w:val="002F71D3"/>
    <w:rsid w:val="00411AC4"/>
    <w:rsid w:val="0044561D"/>
    <w:rsid w:val="00447E51"/>
    <w:rsid w:val="005207D3"/>
    <w:rsid w:val="005C5E85"/>
    <w:rsid w:val="006F7FAD"/>
    <w:rsid w:val="007434E3"/>
    <w:rsid w:val="007C54F8"/>
    <w:rsid w:val="007D511B"/>
    <w:rsid w:val="00875CAE"/>
    <w:rsid w:val="00914240"/>
    <w:rsid w:val="009623E7"/>
    <w:rsid w:val="00AD32FD"/>
    <w:rsid w:val="00C03A7C"/>
    <w:rsid w:val="00C37825"/>
    <w:rsid w:val="00C60F09"/>
    <w:rsid w:val="00CB05B5"/>
    <w:rsid w:val="00D36611"/>
    <w:rsid w:val="00D7788E"/>
    <w:rsid w:val="00DD4E0D"/>
    <w:rsid w:val="00E073D4"/>
    <w:rsid w:val="00E25CD6"/>
    <w:rsid w:val="00E90589"/>
    <w:rsid w:val="00EC692C"/>
    <w:rsid w:val="00F36138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829ADFA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CBD9-06BE-4A7E-99F6-8E4BFF2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CD45942D</Template>
  <TotalTime>221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26</cp:revision>
  <cp:lastPrinted>2025-01-14T18:00:00Z</cp:lastPrinted>
  <dcterms:created xsi:type="dcterms:W3CDTF">2025-01-14T11:38:00Z</dcterms:created>
  <dcterms:modified xsi:type="dcterms:W3CDTF">2025-01-24T08:16:00Z</dcterms:modified>
</cp:coreProperties>
</file>