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CF" w:rsidRDefault="001F58CF" w:rsidP="001F58CF">
      <w:pPr>
        <w:pStyle w:val="Titolo1"/>
        <w:spacing w:before="0" w:beforeAutospacing="0" w:after="0" w:afterAutospacing="0"/>
        <w:rPr>
          <w:rFonts w:asciiTheme="minorHAnsi" w:hAnsiTheme="minorHAnsi" w:cstheme="minorHAnsi"/>
          <w:sz w:val="17"/>
          <w:szCs w:val="17"/>
        </w:rPr>
      </w:pPr>
      <w:r>
        <w:rPr>
          <w:rFonts w:asciiTheme="minorHAnsi" w:hAnsiTheme="minorHAnsi" w:cstheme="minorHAnsi"/>
          <w:sz w:val="17"/>
          <w:szCs w:val="17"/>
        </w:rPr>
        <w:t xml:space="preserve">Sardegna - </w:t>
      </w:r>
      <w:r w:rsidRPr="00C1144A">
        <w:rPr>
          <w:rFonts w:asciiTheme="minorHAnsi" w:hAnsiTheme="minorHAnsi" w:cstheme="minorHAnsi"/>
          <w:sz w:val="17"/>
          <w:szCs w:val="17"/>
        </w:rPr>
        <w:t>Marina di Sorso (SS)</w:t>
      </w:r>
    </w:p>
    <w:p w:rsidR="00631F1D" w:rsidRPr="001F58CF" w:rsidRDefault="001F58CF" w:rsidP="001F58CF">
      <w:pPr>
        <w:pStyle w:val="Titolo1"/>
        <w:spacing w:before="0" w:beforeAutospacing="0" w:after="0" w:afterAutospacing="0"/>
        <w:rPr>
          <w:rFonts w:asciiTheme="minorHAnsi" w:hAnsiTheme="minorHAnsi" w:cstheme="minorHAnsi"/>
          <w:color w:val="ED7D31" w:themeColor="accent2"/>
          <w:sz w:val="17"/>
          <w:szCs w:val="17"/>
        </w:rPr>
      </w:pPr>
      <w:r w:rsidRPr="001F58CF">
        <w:rPr>
          <w:rFonts w:asciiTheme="minorHAnsi" w:hAnsiTheme="minorHAnsi" w:cstheme="minorHAnsi"/>
          <w:color w:val="ED7D31" w:themeColor="accent2"/>
          <w:sz w:val="17"/>
          <w:szCs w:val="17"/>
        </w:rPr>
        <w:t xml:space="preserve">FUTURA STYLE ACQUA DI MARE RESORT </w:t>
      </w:r>
      <w:r w:rsidR="00631F1D" w:rsidRPr="001F58CF">
        <w:rPr>
          <w:rFonts w:asciiTheme="minorHAnsi" w:hAnsiTheme="minorHAnsi" w:cstheme="minorHAnsi"/>
          <w:color w:val="ED7D31" w:themeColor="accent2"/>
          <w:sz w:val="17"/>
          <w:szCs w:val="17"/>
        </w:rPr>
        <w:t>4****</w:t>
      </w:r>
    </w:p>
    <w:p w:rsidR="00631F1D" w:rsidRPr="001F58CF" w:rsidRDefault="00631F1D" w:rsidP="001F58CF">
      <w:pPr>
        <w:pStyle w:val="Titolo1"/>
        <w:spacing w:before="0" w:beforeAutospacing="0" w:after="0" w:afterAutospacing="0"/>
        <w:rPr>
          <w:rFonts w:asciiTheme="minorHAnsi" w:hAnsiTheme="minorHAnsi" w:cstheme="minorHAnsi"/>
          <w:color w:val="ED7D31" w:themeColor="accent2"/>
          <w:sz w:val="17"/>
          <w:szCs w:val="17"/>
        </w:rPr>
      </w:pPr>
      <w:r w:rsidRPr="001F58CF">
        <w:rPr>
          <w:rFonts w:asciiTheme="minorHAnsi" w:hAnsiTheme="minorHAnsi" w:cstheme="minorHAnsi"/>
          <w:color w:val="ED7D31" w:themeColor="accent2"/>
          <w:sz w:val="17"/>
          <w:szCs w:val="17"/>
        </w:rPr>
        <w:t xml:space="preserve"> </w:t>
      </w:r>
    </w:p>
    <w:p w:rsidR="00631F1D" w:rsidRPr="001F58CF" w:rsidRDefault="00631F1D" w:rsidP="00625C5A">
      <w:pPr>
        <w:pStyle w:val="Titolo2"/>
        <w:spacing w:before="0" w:beforeAutospacing="0" w:after="0" w:afterAutospacing="0"/>
        <w:jc w:val="both"/>
        <w:rPr>
          <w:rFonts w:asciiTheme="minorHAnsi" w:hAnsiTheme="minorHAnsi" w:cstheme="minorHAnsi"/>
          <w:i/>
          <w:color w:val="ED7D31" w:themeColor="accent2"/>
          <w:sz w:val="17"/>
          <w:szCs w:val="17"/>
        </w:rPr>
      </w:pPr>
      <w:r w:rsidRPr="001F58CF">
        <w:rPr>
          <w:rFonts w:asciiTheme="minorHAnsi" w:hAnsiTheme="minorHAnsi" w:cstheme="minorHAnsi"/>
          <w:i/>
          <w:color w:val="ED7D31" w:themeColor="accent2"/>
          <w:sz w:val="17"/>
          <w:szCs w:val="17"/>
        </w:rPr>
        <w:t>Mare e Relax</w:t>
      </w:r>
    </w:p>
    <w:p w:rsidR="00631F1D" w:rsidRPr="001F58CF" w:rsidRDefault="00631F1D" w:rsidP="00625C5A">
      <w:pPr>
        <w:pStyle w:val="normale0"/>
        <w:spacing w:before="0" w:beforeAutospacing="0" w:after="0" w:afterAutospacing="0"/>
        <w:jc w:val="both"/>
        <w:rPr>
          <w:rFonts w:asciiTheme="minorHAnsi" w:hAnsiTheme="minorHAnsi" w:cstheme="minorHAnsi"/>
          <w:i/>
          <w:sz w:val="17"/>
          <w:szCs w:val="17"/>
        </w:rPr>
      </w:pPr>
      <w:r w:rsidRPr="001F58CF">
        <w:rPr>
          <w:rFonts w:asciiTheme="minorHAnsi" w:hAnsiTheme="minorHAnsi" w:cstheme="minorHAnsi"/>
          <w:i/>
          <w:sz w:val="17"/>
          <w:szCs w:val="17"/>
        </w:rPr>
        <w:t>Nella zona nord-occidentale dell’Isola, tra Castelsardo e Stintino, con splendida vista sul Golfo dell’Asinara, il Futura Style Acqua di Mare Resort si sviluppa su un’ampia area di macchia mediterranea. E' costituito da un corpo centrale con i principali servizi e da una serie di unità a schiera circondate dal verde. Propone sia la Formula Hotel sia la Formula Residence.</w:t>
      </w:r>
    </w:p>
    <w:p w:rsidR="00631F1D" w:rsidRPr="00C1144A" w:rsidRDefault="001F58CF" w:rsidP="00625C5A">
      <w:pPr>
        <w:pStyle w:val="Titolo2"/>
        <w:spacing w:before="0" w:beforeAutospacing="0" w:after="0" w:afterAutospacing="0"/>
        <w:jc w:val="both"/>
        <w:rPr>
          <w:rFonts w:asciiTheme="minorHAnsi" w:hAnsiTheme="minorHAnsi" w:cstheme="minorHAnsi"/>
          <w:sz w:val="17"/>
          <w:szCs w:val="17"/>
        </w:rPr>
      </w:pPr>
      <w:r w:rsidRPr="001F58CF">
        <w:rPr>
          <w:rFonts w:asciiTheme="minorHAnsi" w:hAnsiTheme="minorHAnsi" w:cstheme="minorHAnsi"/>
          <w:color w:val="ED7D31" w:themeColor="accent2"/>
          <w:sz w:val="17"/>
          <w:szCs w:val="17"/>
        </w:rPr>
        <w:t>SPIAGGIA</w:t>
      </w:r>
    </w:p>
    <w:p w:rsidR="00631F1D" w:rsidRPr="00C1144A" w:rsidRDefault="00631F1D" w:rsidP="00625C5A">
      <w:pPr>
        <w:pStyle w:val="normale0"/>
        <w:spacing w:before="0" w:beforeAutospacing="0" w:after="0" w:afterAutospacing="0"/>
        <w:jc w:val="both"/>
        <w:rPr>
          <w:rFonts w:asciiTheme="minorHAnsi" w:hAnsiTheme="minorHAnsi" w:cstheme="minorHAnsi"/>
          <w:sz w:val="17"/>
          <w:szCs w:val="17"/>
        </w:rPr>
      </w:pPr>
      <w:r w:rsidRPr="00C1144A">
        <w:rPr>
          <w:rFonts w:asciiTheme="minorHAnsi" w:hAnsiTheme="minorHAnsi" w:cstheme="minorHAnsi"/>
          <w:sz w:val="17"/>
          <w:szCs w:val="17"/>
        </w:rPr>
        <w:t>Di sabbia, con accesso diretto e fondale dolcemente digradante, privata e attrezzata. Servizio spiaggia incluso nelle quote, ad esaurimento (1 ombrellone + 2 lettini ad unità abitativa).</w:t>
      </w:r>
    </w:p>
    <w:p w:rsidR="00631F1D" w:rsidRPr="00C1144A" w:rsidRDefault="001F58CF" w:rsidP="00625C5A">
      <w:pPr>
        <w:pStyle w:val="Titolo2"/>
        <w:spacing w:before="0" w:beforeAutospacing="0" w:after="0" w:afterAutospacing="0"/>
        <w:jc w:val="both"/>
        <w:rPr>
          <w:rFonts w:asciiTheme="minorHAnsi" w:hAnsiTheme="minorHAnsi" w:cstheme="minorHAnsi"/>
          <w:sz w:val="17"/>
          <w:szCs w:val="17"/>
        </w:rPr>
      </w:pPr>
      <w:r w:rsidRPr="001F58CF">
        <w:rPr>
          <w:rFonts w:asciiTheme="minorHAnsi" w:hAnsiTheme="minorHAnsi" w:cstheme="minorHAnsi"/>
          <w:color w:val="ED7D31" w:themeColor="accent2"/>
          <w:sz w:val="17"/>
          <w:szCs w:val="17"/>
        </w:rPr>
        <w:t>SISTEMAZIONE</w:t>
      </w:r>
    </w:p>
    <w:p w:rsidR="00631F1D" w:rsidRPr="00C1144A" w:rsidRDefault="00631F1D" w:rsidP="00625C5A">
      <w:pPr>
        <w:pStyle w:val="normale0"/>
        <w:spacing w:before="0" w:beforeAutospacing="0" w:after="0" w:afterAutospacing="0"/>
        <w:jc w:val="both"/>
        <w:rPr>
          <w:rFonts w:asciiTheme="minorHAnsi" w:hAnsiTheme="minorHAnsi" w:cstheme="minorHAnsi"/>
          <w:sz w:val="17"/>
          <w:szCs w:val="17"/>
        </w:rPr>
      </w:pPr>
      <w:r w:rsidRPr="00C1144A">
        <w:rPr>
          <w:rFonts w:asciiTheme="minorHAnsi" w:hAnsiTheme="minorHAnsi" w:cstheme="minorHAnsi"/>
          <w:sz w:val="17"/>
          <w:szCs w:val="17"/>
        </w:rPr>
        <w:t xml:space="preserve">Tutte le unità, arredate in tipico stile sardo, dispongono di ingresso indipendente, angolo cottura (in formula residence), aria condizionata, tv, cassetta di sicurezza, self check in (con cassettina per le chiavi con codice all'ingresso), </w:t>
      </w:r>
      <w:proofErr w:type="spellStart"/>
      <w:r w:rsidRPr="00C1144A">
        <w:rPr>
          <w:rFonts w:asciiTheme="minorHAnsi" w:hAnsiTheme="minorHAnsi" w:cstheme="minorHAnsi"/>
          <w:sz w:val="17"/>
          <w:szCs w:val="17"/>
        </w:rPr>
        <w:t>wi-fi</w:t>
      </w:r>
      <w:proofErr w:type="spellEnd"/>
      <w:r w:rsidRPr="00C1144A">
        <w:rPr>
          <w:rFonts w:asciiTheme="minorHAnsi" w:hAnsiTheme="minorHAnsi" w:cstheme="minorHAnsi"/>
          <w:sz w:val="17"/>
          <w:szCs w:val="17"/>
        </w:rPr>
        <w:t xml:space="preserve">, servizi con asciugacapelli, patio o veranda attrezzati; alcuni con vista mare (con supplemento). </w:t>
      </w:r>
      <w:r w:rsidRPr="00C1144A">
        <w:rPr>
          <w:rStyle w:val="grassetto"/>
          <w:rFonts w:asciiTheme="minorHAnsi" w:hAnsiTheme="minorHAnsi" w:cstheme="minorHAnsi"/>
          <w:sz w:val="17"/>
          <w:szCs w:val="17"/>
        </w:rPr>
        <w:t>Formula Hotel in zona Le Conchiglie</w:t>
      </w:r>
      <w:r w:rsidRPr="00C1144A">
        <w:rPr>
          <w:rFonts w:asciiTheme="minorHAnsi" w:hAnsiTheme="minorHAnsi" w:cstheme="minorHAnsi"/>
          <w:sz w:val="17"/>
          <w:szCs w:val="17"/>
        </w:rPr>
        <w:t xml:space="preserve"> (dai 200 mt ai 350 mt dal mare): camere Classic per 2/3 persone (occupazione </w:t>
      </w:r>
      <w:proofErr w:type="spellStart"/>
      <w:r w:rsidRPr="00C1144A">
        <w:rPr>
          <w:rFonts w:asciiTheme="minorHAnsi" w:hAnsiTheme="minorHAnsi" w:cstheme="minorHAnsi"/>
          <w:sz w:val="17"/>
          <w:szCs w:val="17"/>
        </w:rPr>
        <w:t>max</w:t>
      </w:r>
      <w:proofErr w:type="spellEnd"/>
      <w:r w:rsidRPr="00C1144A">
        <w:rPr>
          <w:rFonts w:asciiTheme="minorHAnsi" w:hAnsiTheme="minorHAnsi" w:cstheme="minorHAnsi"/>
          <w:sz w:val="17"/>
          <w:szCs w:val="17"/>
        </w:rPr>
        <w:t xml:space="preserve"> 2 adulti + 1 bambino 3/12 anni); Bicamere Family per 3/4 persone, con doppio ambiente. </w:t>
      </w:r>
      <w:r w:rsidRPr="00C1144A">
        <w:rPr>
          <w:rStyle w:val="grassetto"/>
          <w:rFonts w:asciiTheme="minorHAnsi" w:hAnsiTheme="minorHAnsi" w:cstheme="minorHAnsi"/>
          <w:sz w:val="17"/>
          <w:szCs w:val="17"/>
        </w:rPr>
        <w:t>Formula Residence in zona Ginepri</w:t>
      </w:r>
      <w:r w:rsidRPr="00C1144A">
        <w:rPr>
          <w:rFonts w:asciiTheme="minorHAnsi" w:hAnsiTheme="minorHAnsi" w:cstheme="minorHAnsi"/>
          <w:sz w:val="17"/>
          <w:szCs w:val="17"/>
        </w:rPr>
        <w:t xml:space="preserve"> (direttamente sul mare): </w:t>
      </w:r>
      <w:proofErr w:type="spellStart"/>
      <w:r w:rsidRPr="00C1144A">
        <w:rPr>
          <w:rFonts w:asciiTheme="minorHAnsi" w:hAnsiTheme="minorHAnsi" w:cstheme="minorHAnsi"/>
          <w:sz w:val="17"/>
          <w:szCs w:val="17"/>
        </w:rPr>
        <w:t>Bilo</w:t>
      </w:r>
      <w:proofErr w:type="spellEnd"/>
      <w:r w:rsidRPr="00C1144A">
        <w:rPr>
          <w:rFonts w:asciiTheme="minorHAnsi" w:hAnsiTheme="minorHAnsi" w:cstheme="minorHAnsi"/>
          <w:sz w:val="17"/>
          <w:szCs w:val="17"/>
        </w:rPr>
        <w:t xml:space="preserve"> per 2 persone, soggiorno e camera doppia o matrimoniale; </w:t>
      </w:r>
      <w:proofErr w:type="spellStart"/>
      <w:r w:rsidRPr="00C1144A">
        <w:rPr>
          <w:rFonts w:asciiTheme="minorHAnsi" w:hAnsiTheme="minorHAnsi" w:cstheme="minorHAnsi"/>
          <w:sz w:val="17"/>
          <w:szCs w:val="17"/>
        </w:rPr>
        <w:t>Bilo</w:t>
      </w:r>
      <w:proofErr w:type="spellEnd"/>
      <w:r w:rsidRPr="00C1144A">
        <w:rPr>
          <w:rFonts w:asciiTheme="minorHAnsi" w:hAnsiTheme="minorHAnsi" w:cstheme="minorHAnsi"/>
          <w:sz w:val="17"/>
          <w:szCs w:val="17"/>
        </w:rPr>
        <w:t xml:space="preserve"> A per 3 persone, soggiorno con letto singolo e camere doppia o matrimoniale; </w:t>
      </w:r>
      <w:proofErr w:type="spellStart"/>
      <w:r w:rsidRPr="00C1144A">
        <w:rPr>
          <w:rFonts w:asciiTheme="minorHAnsi" w:hAnsiTheme="minorHAnsi" w:cstheme="minorHAnsi"/>
          <w:sz w:val="17"/>
          <w:szCs w:val="17"/>
        </w:rPr>
        <w:t>Bilo</w:t>
      </w:r>
      <w:proofErr w:type="spellEnd"/>
      <w:r w:rsidRPr="00C1144A">
        <w:rPr>
          <w:rFonts w:asciiTheme="minorHAnsi" w:hAnsiTheme="minorHAnsi" w:cstheme="minorHAnsi"/>
          <w:sz w:val="17"/>
          <w:szCs w:val="17"/>
        </w:rPr>
        <w:t xml:space="preserve"> B per 3 persone, come il precedente ma con ambienti collegati tra loro da veranda esterna; </w:t>
      </w:r>
      <w:proofErr w:type="spellStart"/>
      <w:r w:rsidRPr="00C1144A">
        <w:rPr>
          <w:rFonts w:asciiTheme="minorHAnsi" w:hAnsiTheme="minorHAnsi" w:cstheme="minorHAnsi"/>
          <w:sz w:val="17"/>
          <w:szCs w:val="17"/>
        </w:rPr>
        <w:t>Bilo</w:t>
      </w:r>
      <w:proofErr w:type="spellEnd"/>
      <w:r w:rsidRPr="00C1144A">
        <w:rPr>
          <w:rFonts w:asciiTheme="minorHAnsi" w:hAnsiTheme="minorHAnsi" w:cstheme="minorHAnsi"/>
          <w:sz w:val="17"/>
          <w:szCs w:val="17"/>
        </w:rPr>
        <w:t xml:space="preserve"> per 3/4 persone, soggiorno con letto singolo o doppio e camera doppia o matrimoniale; </w:t>
      </w:r>
      <w:proofErr w:type="spellStart"/>
      <w:r w:rsidRPr="00C1144A">
        <w:rPr>
          <w:rFonts w:asciiTheme="minorHAnsi" w:hAnsiTheme="minorHAnsi" w:cstheme="minorHAnsi"/>
          <w:sz w:val="17"/>
          <w:szCs w:val="17"/>
        </w:rPr>
        <w:t>Bilo</w:t>
      </w:r>
      <w:proofErr w:type="spellEnd"/>
      <w:r w:rsidRPr="00C1144A">
        <w:rPr>
          <w:rFonts w:asciiTheme="minorHAnsi" w:hAnsiTheme="minorHAnsi" w:cstheme="minorHAnsi"/>
          <w:sz w:val="17"/>
          <w:szCs w:val="17"/>
        </w:rPr>
        <w:t xml:space="preserve"> A per 4 persone, soggiorno con 2 letti e camera doppia o matrimoniale; </w:t>
      </w:r>
      <w:proofErr w:type="spellStart"/>
      <w:r w:rsidRPr="00C1144A">
        <w:rPr>
          <w:rFonts w:asciiTheme="minorHAnsi" w:hAnsiTheme="minorHAnsi" w:cstheme="minorHAnsi"/>
          <w:sz w:val="17"/>
          <w:szCs w:val="17"/>
        </w:rPr>
        <w:t>Bilo</w:t>
      </w:r>
      <w:proofErr w:type="spellEnd"/>
      <w:r w:rsidRPr="00C1144A">
        <w:rPr>
          <w:rFonts w:asciiTheme="minorHAnsi" w:hAnsiTheme="minorHAnsi" w:cstheme="minorHAnsi"/>
          <w:sz w:val="17"/>
          <w:szCs w:val="17"/>
        </w:rPr>
        <w:t xml:space="preserve"> B per 4 persone, come il precedente ma con ambienti collegati tra loro da veranda esterna; </w:t>
      </w:r>
      <w:proofErr w:type="spellStart"/>
      <w:r w:rsidRPr="00C1144A">
        <w:rPr>
          <w:rFonts w:asciiTheme="minorHAnsi" w:hAnsiTheme="minorHAnsi" w:cstheme="minorHAnsi"/>
          <w:sz w:val="17"/>
          <w:szCs w:val="17"/>
        </w:rPr>
        <w:t>Trilo</w:t>
      </w:r>
      <w:proofErr w:type="spellEnd"/>
      <w:r w:rsidRPr="00C1144A">
        <w:rPr>
          <w:rFonts w:asciiTheme="minorHAnsi" w:hAnsiTheme="minorHAnsi" w:cstheme="minorHAnsi"/>
          <w:sz w:val="17"/>
          <w:szCs w:val="17"/>
        </w:rPr>
        <w:t xml:space="preserve"> per 5 persone, soggiorno con letto singolo e 2 camere doppie o matrimoniali (una delle camere è collegata tramite veranda esterna.</w:t>
      </w:r>
    </w:p>
    <w:p w:rsidR="00631F1D" w:rsidRPr="00C1144A" w:rsidRDefault="001F58CF" w:rsidP="00625C5A">
      <w:pPr>
        <w:pStyle w:val="Titolo2"/>
        <w:spacing w:before="0" w:beforeAutospacing="0" w:after="0" w:afterAutospacing="0"/>
        <w:jc w:val="both"/>
        <w:rPr>
          <w:rFonts w:asciiTheme="minorHAnsi" w:hAnsiTheme="minorHAnsi" w:cstheme="minorHAnsi"/>
          <w:sz w:val="17"/>
          <w:szCs w:val="17"/>
        </w:rPr>
      </w:pPr>
      <w:r w:rsidRPr="001F58CF">
        <w:rPr>
          <w:rFonts w:asciiTheme="minorHAnsi" w:hAnsiTheme="minorHAnsi" w:cstheme="minorHAnsi"/>
          <w:color w:val="ED7D31" w:themeColor="accent2"/>
          <w:sz w:val="17"/>
          <w:szCs w:val="17"/>
        </w:rPr>
        <w:t>RISTORAZIONE</w:t>
      </w:r>
    </w:p>
    <w:p w:rsidR="00631F1D" w:rsidRPr="00C1144A" w:rsidRDefault="00631F1D" w:rsidP="00625C5A">
      <w:pPr>
        <w:pStyle w:val="normale0"/>
        <w:spacing w:before="0" w:beforeAutospacing="0" w:after="0" w:afterAutospacing="0"/>
        <w:jc w:val="both"/>
        <w:rPr>
          <w:rFonts w:asciiTheme="minorHAnsi" w:hAnsiTheme="minorHAnsi" w:cstheme="minorHAnsi"/>
          <w:sz w:val="17"/>
          <w:szCs w:val="17"/>
        </w:rPr>
      </w:pPr>
      <w:r w:rsidRPr="00C1144A">
        <w:rPr>
          <w:rFonts w:asciiTheme="minorHAnsi" w:hAnsiTheme="minorHAnsi" w:cstheme="minorHAnsi"/>
          <w:sz w:val="17"/>
          <w:szCs w:val="17"/>
        </w:rPr>
        <w:t xml:space="preserve">In formula hotel ristorante vista mare con sala interna climatizzata e sale esterne coperte, pasti con servizio a buffet con piatti della cucina nazionale e regionale, serate a tema, </w:t>
      </w:r>
      <w:proofErr w:type="spellStart"/>
      <w:r w:rsidRPr="00C1144A">
        <w:rPr>
          <w:rFonts w:asciiTheme="minorHAnsi" w:hAnsiTheme="minorHAnsi" w:cstheme="minorHAnsi"/>
          <w:sz w:val="17"/>
          <w:szCs w:val="17"/>
        </w:rPr>
        <w:t>showcooking</w:t>
      </w:r>
      <w:proofErr w:type="spellEnd"/>
      <w:r w:rsidRPr="00C1144A">
        <w:rPr>
          <w:rFonts w:asciiTheme="minorHAnsi" w:hAnsiTheme="minorHAnsi" w:cstheme="minorHAnsi"/>
          <w:sz w:val="17"/>
          <w:szCs w:val="17"/>
        </w:rPr>
        <w:t xml:space="preserve">, </w:t>
      </w:r>
      <w:proofErr w:type="spellStart"/>
      <w:r w:rsidRPr="00C1144A">
        <w:rPr>
          <w:rFonts w:asciiTheme="minorHAnsi" w:hAnsiTheme="minorHAnsi" w:cstheme="minorHAnsi"/>
          <w:sz w:val="17"/>
          <w:szCs w:val="17"/>
        </w:rPr>
        <w:t>griglieria</w:t>
      </w:r>
      <w:proofErr w:type="spellEnd"/>
      <w:r w:rsidRPr="00C1144A">
        <w:rPr>
          <w:rFonts w:asciiTheme="minorHAnsi" w:hAnsiTheme="minorHAnsi" w:cstheme="minorHAnsi"/>
          <w:sz w:val="17"/>
          <w:szCs w:val="17"/>
        </w:rPr>
        <w:t xml:space="preserve"> e angolo pizza; acqua mineralizzata in caraffa, soft drink e vino inclusi ai pasti. Angolo </w:t>
      </w:r>
      <w:proofErr w:type="spellStart"/>
      <w:r w:rsidRPr="00C1144A">
        <w:rPr>
          <w:rFonts w:asciiTheme="minorHAnsi" w:hAnsiTheme="minorHAnsi" w:cstheme="minorHAnsi"/>
          <w:sz w:val="17"/>
          <w:szCs w:val="17"/>
        </w:rPr>
        <w:t>biberoneria</w:t>
      </w:r>
      <w:proofErr w:type="spellEnd"/>
      <w:r w:rsidRPr="00C1144A">
        <w:rPr>
          <w:rFonts w:asciiTheme="minorHAnsi" w:hAnsiTheme="minorHAnsi" w:cstheme="minorHAnsi"/>
          <w:sz w:val="17"/>
          <w:szCs w:val="17"/>
        </w:rPr>
        <w:t xml:space="preserve"> per i più piccoli. Per gli ospiti affetti da intolleranze alimentari o celiachia disponibili prodotti base privi di glutine e assistenza ai pasti per tutta la durata del soggiorno (non garantita assenza di contaminazione).</w:t>
      </w:r>
    </w:p>
    <w:p w:rsidR="00631F1D" w:rsidRPr="001F58CF" w:rsidRDefault="001F58CF" w:rsidP="00625C5A">
      <w:pPr>
        <w:pStyle w:val="Titolo2"/>
        <w:spacing w:before="0" w:beforeAutospacing="0" w:after="0" w:afterAutospacing="0"/>
        <w:jc w:val="both"/>
        <w:rPr>
          <w:rFonts w:asciiTheme="minorHAnsi" w:hAnsiTheme="minorHAnsi" w:cstheme="minorHAnsi"/>
          <w:color w:val="ED7D31" w:themeColor="accent2"/>
          <w:sz w:val="17"/>
          <w:szCs w:val="17"/>
        </w:rPr>
      </w:pPr>
      <w:r w:rsidRPr="001F58CF">
        <w:rPr>
          <w:rFonts w:asciiTheme="minorHAnsi" w:hAnsiTheme="minorHAnsi" w:cstheme="minorHAnsi"/>
          <w:color w:val="ED7D31" w:themeColor="accent2"/>
          <w:sz w:val="17"/>
          <w:szCs w:val="17"/>
        </w:rPr>
        <w:t>ATTIVITÀ E SERVIZI</w:t>
      </w:r>
    </w:p>
    <w:p w:rsidR="00631F1D" w:rsidRPr="00C1144A" w:rsidRDefault="00631F1D" w:rsidP="00625C5A">
      <w:pPr>
        <w:pStyle w:val="normale0"/>
        <w:spacing w:before="0" w:beforeAutospacing="0" w:after="0" w:afterAutospacing="0"/>
        <w:jc w:val="both"/>
        <w:rPr>
          <w:rFonts w:asciiTheme="minorHAnsi" w:hAnsiTheme="minorHAnsi" w:cstheme="minorHAnsi"/>
          <w:sz w:val="17"/>
          <w:szCs w:val="17"/>
        </w:rPr>
      </w:pPr>
      <w:r w:rsidRPr="00C1144A">
        <w:rPr>
          <w:rFonts w:asciiTheme="minorHAnsi" w:hAnsiTheme="minorHAnsi" w:cstheme="minorHAnsi"/>
          <w:sz w:val="17"/>
          <w:szCs w:val="17"/>
        </w:rPr>
        <w:t xml:space="preserve">Piazzetta centrale, snack bar, boutique/bazar, minimarket. Le quote comprendono: 2 piscine attrezzate con ombrelloni e sdraio (ad esaurimento), 2 campi da tennis, palestra, area giochi per bambini, </w:t>
      </w:r>
      <w:proofErr w:type="spellStart"/>
      <w:r w:rsidRPr="00C1144A">
        <w:rPr>
          <w:rFonts w:asciiTheme="minorHAnsi" w:hAnsiTheme="minorHAnsi" w:cstheme="minorHAnsi"/>
          <w:sz w:val="17"/>
          <w:szCs w:val="17"/>
        </w:rPr>
        <w:t>wi-fi</w:t>
      </w:r>
      <w:proofErr w:type="spellEnd"/>
      <w:r w:rsidRPr="00C1144A">
        <w:rPr>
          <w:rFonts w:asciiTheme="minorHAnsi" w:hAnsiTheme="minorHAnsi" w:cstheme="minorHAnsi"/>
          <w:sz w:val="17"/>
          <w:szCs w:val="17"/>
        </w:rPr>
        <w:t xml:space="preserve"> nelle aree comuni, animazione soft con piano bar, live music,</w:t>
      </w:r>
      <w:r w:rsidR="004A5CA8">
        <w:rPr>
          <w:rFonts w:asciiTheme="minorHAnsi" w:hAnsiTheme="minorHAnsi" w:cstheme="minorHAnsi"/>
          <w:sz w:val="17"/>
          <w:szCs w:val="17"/>
        </w:rPr>
        <w:t xml:space="preserve"> </w:t>
      </w:r>
      <w:proofErr w:type="spellStart"/>
      <w:r w:rsidRPr="00C1144A">
        <w:rPr>
          <w:rFonts w:asciiTheme="minorHAnsi" w:hAnsiTheme="minorHAnsi" w:cstheme="minorHAnsi"/>
          <w:sz w:val="17"/>
          <w:szCs w:val="17"/>
        </w:rPr>
        <w:t>minicub</w:t>
      </w:r>
      <w:proofErr w:type="spellEnd"/>
      <w:r w:rsidRPr="00C1144A">
        <w:rPr>
          <w:rFonts w:asciiTheme="minorHAnsi" w:hAnsiTheme="minorHAnsi" w:cstheme="minorHAnsi"/>
          <w:sz w:val="17"/>
          <w:szCs w:val="17"/>
        </w:rPr>
        <w:t xml:space="preserve"> 3/12 anni, tornei sportivi e fitness, parcheggio scoperto non custodito.</w:t>
      </w:r>
    </w:p>
    <w:p w:rsidR="00631F1D" w:rsidRPr="00C1144A" w:rsidRDefault="001F58CF" w:rsidP="00625C5A">
      <w:pPr>
        <w:pStyle w:val="Titolo2"/>
        <w:spacing w:before="0" w:beforeAutospacing="0" w:after="0" w:afterAutospacing="0"/>
        <w:jc w:val="both"/>
        <w:rPr>
          <w:rFonts w:asciiTheme="minorHAnsi" w:hAnsiTheme="minorHAnsi" w:cstheme="minorHAnsi"/>
          <w:sz w:val="17"/>
          <w:szCs w:val="17"/>
        </w:rPr>
      </w:pPr>
      <w:r w:rsidRPr="001F58CF">
        <w:rPr>
          <w:rFonts w:asciiTheme="minorHAnsi" w:hAnsiTheme="minorHAnsi" w:cstheme="minorHAnsi"/>
          <w:color w:val="ED7D31" w:themeColor="accent2"/>
          <w:sz w:val="17"/>
          <w:szCs w:val="17"/>
        </w:rPr>
        <w:t>A PAGAMENTO</w:t>
      </w:r>
    </w:p>
    <w:p w:rsidR="00631F1D" w:rsidRPr="00C1144A" w:rsidRDefault="00631F1D" w:rsidP="00625C5A">
      <w:pPr>
        <w:pStyle w:val="normale0"/>
        <w:spacing w:before="0" w:beforeAutospacing="0" w:after="0" w:afterAutospacing="0"/>
        <w:jc w:val="both"/>
        <w:rPr>
          <w:rFonts w:asciiTheme="minorHAnsi" w:hAnsiTheme="minorHAnsi" w:cstheme="minorHAnsi"/>
          <w:sz w:val="17"/>
          <w:szCs w:val="17"/>
        </w:rPr>
      </w:pPr>
      <w:r w:rsidRPr="00C1144A">
        <w:rPr>
          <w:rFonts w:asciiTheme="minorHAnsi" w:hAnsiTheme="minorHAnsi" w:cstheme="minorHAnsi"/>
          <w:sz w:val="17"/>
          <w:szCs w:val="17"/>
        </w:rPr>
        <w:t>Illuminazione campi sportivi, escursioni, noleggio auto, biciclette, assistenza medica.</w:t>
      </w:r>
    </w:p>
    <w:p w:rsidR="00631F1D" w:rsidRPr="00C1144A" w:rsidRDefault="00631F1D" w:rsidP="001F58CF">
      <w:pPr>
        <w:pStyle w:val="Titolo1"/>
        <w:spacing w:before="0" w:beforeAutospacing="0" w:after="0" w:afterAutospacing="0"/>
        <w:rPr>
          <w:rFonts w:asciiTheme="minorHAnsi" w:hAnsiTheme="minorHAnsi" w:cstheme="minorHAnsi"/>
          <w:sz w:val="17"/>
          <w:szCs w:val="17"/>
        </w:rPr>
      </w:pPr>
    </w:p>
    <w:tbl>
      <w:tblPr>
        <w:tblStyle w:val="Grigliatabella"/>
        <w:tblW w:w="10627" w:type="dxa"/>
        <w:tblLayout w:type="fixed"/>
        <w:tblLook w:val="04A0" w:firstRow="1" w:lastRow="0" w:firstColumn="1" w:lastColumn="0" w:noHBand="0" w:noVBand="1"/>
      </w:tblPr>
      <w:tblGrid>
        <w:gridCol w:w="1980"/>
        <w:gridCol w:w="992"/>
        <w:gridCol w:w="851"/>
        <w:gridCol w:w="992"/>
        <w:gridCol w:w="1134"/>
        <w:gridCol w:w="992"/>
        <w:gridCol w:w="709"/>
        <w:gridCol w:w="992"/>
        <w:gridCol w:w="1134"/>
        <w:gridCol w:w="851"/>
      </w:tblGrid>
      <w:tr w:rsidR="001F58CF" w:rsidRPr="001F58CF" w:rsidTr="00B76C92">
        <w:tc>
          <w:tcPr>
            <w:tcW w:w="1980" w:type="dxa"/>
            <w:vMerge w:val="restart"/>
            <w:hideMark/>
          </w:tcPr>
          <w:p w:rsidR="001F58CF" w:rsidRPr="001F58CF" w:rsidRDefault="001F58CF" w:rsidP="001F58CF">
            <w:pPr>
              <w:spacing w:line="240" w:lineRule="auto"/>
              <w:rPr>
                <w:rFonts w:cstheme="minorHAnsi"/>
                <w:sz w:val="16"/>
                <w:szCs w:val="16"/>
              </w:rPr>
            </w:pPr>
            <w:r w:rsidRPr="001F58CF">
              <w:rPr>
                <w:rFonts w:cstheme="minorHAnsi"/>
                <w:sz w:val="16"/>
                <w:szCs w:val="16"/>
              </w:rPr>
              <w:t>Stagionalità</w:t>
            </w:r>
          </w:p>
        </w:tc>
        <w:tc>
          <w:tcPr>
            <w:tcW w:w="2835" w:type="dxa"/>
            <w:gridSpan w:val="3"/>
            <w:hideMark/>
          </w:tcPr>
          <w:p w:rsidR="001F58CF" w:rsidRPr="001F58CF" w:rsidRDefault="001F58CF" w:rsidP="001F58CF">
            <w:pPr>
              <w:spacing w:line="240" w:lineRule="auto"/>
              <w:jc w:val="center"/>
              <w:rPr>
                <w:rFonts w:cstheme="minorHAnsi"/>
                <w:b/>
                <w:sz w:val="16"/>
                <w:szCs w:val="16"/>
              </w:rPr>
            </w:pPr>
            <w:r w:rsidRPr="001F58CF">
              <w:rPr>
                <w:rFonts w:cstheme="minorHAnsi"/>
                <w:b/>
                <w:sz w:val="16"/>
                <w:szCs w:val="16"/>
              </w:rPr>
              <w:t>SOLO SOGGIORNO</w:t>
            </w:r>
          </w:p>
        </w:tc>
        <w:tc>
          <w:tcPr>
            <w:tcW w:w="1134" w:type="dxa"/>
            <w:hideMark/>
          </w:tcPr>
          <w:p w:rsidR="001F58CF" w:rsidRPr="001F58CF" w:rsidRDefault="001F58CF" w:rsidP="001F58CF">
            <w:pPr>
              <w:spacing w:line="240" w:lineRule="auto"/>
              <w:jc w:val="center"/>
              <w:rPr>
                <w:rFonts w:cstheme="minorHAnsi"/>
                <w:b/>
                <w:sz w:val="16"/>
                <w:szCs w:val="16"/>
              </w:rPr>
            </w:pPr>
            <w:r w:rsidRPr="001F58CF">
              <w:rPr>
                <w:rFonts w:cstheme="minorHAnsi"/>
                <w:b/>
                <w:sz w:val="16"/>
                <w:szCs w:val="16"/>
              </w:rPr>
              <w:t>SUPERBIMBI</w:t>
            </w:r>
          </w:p>
        </w:tc>
        <w:tc>
          <w:tcPr>
            <w:tcW w:w="2693" w:type="dxa"/>
            <w:gridSpan w:val="3"/>
            <w:hideMark/>
          </w:tcPr>
          <w:p w:rsidR="001F58CF" w:rsidRPr="001F58CF" w:rsidRDefault="001F58CF" w:rsidP="001F58CF">
            <w:pPr>
              <w:spacing w:line="240" w:lineRule="auto"/>
              <w:jc w:val="center"/>
              <w:rPr>
                <w:rFonts w:cstheme="minorHAnsi"/>
                <w:b/>
                <w:sz w:val="16"/>
                <w:szCs w:val="16"/>
              </w:rPr>
            </w:pPr>
            <w:r w:rsidRPr="001F58CF">
              <w:rPr>
                <w:rFonts w:cstheme="minorHAnsi"/>
                <w:b/>
                <w:sz w:val="16"/>
                <w:szCs w:val="16"/>
              </w:rPr>
              <w:t>PACCHETTO VOLO</w:t>
            </w:r>
          </w:p>
        </w:tc>
        <w:tc>
          <w:tcPr>
            <w:tcW w:w="1134" w:type="dxa"/>
            <w:hideMark/>
          </w:tcPr>
          <w:p w:rsidR="001F58CF" w:rsidRPr="001F58CF" w:rsidRDefault="001F58CF" w:rsidP="001F58CF">
            <w:pPr>
              <w:spacing w:line="240" w:lineRule="auto"/>
              <w:jc w:val="center"/>
              <w:rPr>
                <w:rFonts w:cstheme="minorHAnsi"/>
                <w:b/>
                <w:sz w:val="16"/>
                <w:szCs w:val="16"/>
              </w:rPr>
            </w:pPr>
            <w:r w:rsidRPr="001F58CF">
              <w:rPr>
                <w:rFonts w:cstheme="minorHAnsi"/>
                <w:b/>
                <w:sz w:val="16"/>
                <w:szCs w:val="16"/>
              </w:rPr>
              <w:t>SUPERBIMBI</w:t>
            </w:r>
          </w:p>
        </w:tc>
        <w:tc>
          <w:tcPr>
            <w:tcW w:w="851" w:type="dxa"/>
            <w:hideMark/>
          </w:tcPr>
          <w:p w:rsidR="001F58CF" w:rsidRPr="001F58CF" w:rsidRDefault="001F58CF" w:rsidP="001F58CF">
            <w:pPr>
              <w:spacing w:line="240" w:lineRule="auto"/>
              <w:jc w:val="center"/>
              <w:rPr>
                <w:rFonts w:cstheme="minorHAnsi"/>
                <w:b/>
                <w:sz w:val="16"/>
                <w:szCs w:val="16"/>
              </w:rPr>
            </w:pPr>
            <w:r w:rsidRPr="001F58CF">
              <w:rPr>
                <w:rFonts w:cstheme="minorHAnsi"/>
                <w:b/>
                <w:sz w:val="16"/>
                <w:szCs w:val="16"/>
              </w:rPr>
              <w:t>PROMO NAVE</w:t>
            </w:r>
          </w:p>
        </w:tc>
      </w:tr>
      <w:tr w:rsidR="00B76C92" w:rsidRPr="001F58CF" w:rsidTr="001F34E0">
        <w:tc>
          <w:tcPr>
            <w:tcW w:w="1980" w:type="dxa"/>
            <w:vMerge/>
            <w:hideMark/>
          </w:tcPr>
          <w:p w:rsidR="00B76C92" w:rsidRPr="001F58CF" w:rsidRDefault="00B76C92" w:rsidP="00B76C92">
            <w:pPr>
              <w:spacing w:line="240" w:lineRule="auto"/>
              <w:rPr>
                <w:rFonts w:cstheme="minorHAnsi"/>
                <w:sz w:val="16"/>
                <w:szCs w:val="16"/>
              </w:rPr>
            </w:pPr>
          </w:p>
        </w:tc>
        <w:tc>
          <w:tcPr>
            <w:tcW w:w="992" w:type="dxa"/>
            <w:hideMark/>
          </w:tcPr>
          <w:p w:rsidR="00B76C92" w:rsidRPr="001F58CF" w:rsidRDefault="00B76C92" w:rsidP="00B76C92">
            <w:pPr>
              <w:spacing w:line="240" w:lineRule="auto"/>
              <w:jc w:val="center"/>
              <w:rPr>
                <w:rFonts w:cstheme="minorHAnsi"/>
                <w:b/>
                <w:sz w:val="16"/>
                <w:szCs w:val="16"/>
              </w:rPr>
            </w:pPr>
            <w:r w:rsidRPr="001F58CF">
              <w:rPr>
                <w:rFonts w:cstheme="minorHAnsi"/>
                <w:b/>
                <w:sz w:val="16"/>
                <w:szCs w:val="16"/>
              </w:rPr>
              <w:t>Quote a</w:t>
            </w:r>
            <w:r w:rsidRPr="001F58CF">
              <w:rPr>
                <w:rFonts w:cstheme="minorHAnsi"/>
                <w:b/>
                <w:sz w:val="16"/>
                <w:szCs w:val="16"/>
              </w:rPr>
              <w:br/>
              <w:t xml:space="preserve"> partire da</w:t>
            </w:r>
          </w:p>
        </w:tc>
        <w:tc>
          <w:tcPr>
            <w:tcW w:w="851" w:type="dxa"/>
            <w:shd w:val="clear" w:color="auto" w:fill="DEEAF6" w:themeFill="accent5" w:themeFillTint="33"/>
          </w:tcPr>
          <w:p w:rsidR="00B76C92" w:rsidRPr="001F58CF" w:rsidRDefault="00B76C92" w:rsidP="00B76C92">
            <w:pPr>
              <w:spacing w:line="240" w:lineRule="auto"/>
              <w:jc w:val="center"/>
              <w:rPr>
                <w:rFonts w:cstheme="minorHAnsi"/>
                <w:b/>
                <w:sz w:val="16"/>
                <w:szCs w:val="16"/>
              </w:rPr>
            </w:pPr>
            <w:r w:rsidRPr="001F58CF">
              <w:rPr>
                <w:rFonts w:cstheme="minorHAnsi"/>
                <w:b/>
                <w:sz w:val="16"/>
                <w:szCs w:val="16"/>
              </w:rPr>
              <w:t>Quote</w:t>
            </w:r>
            <w:r>
              <w:rPr>
                <w:rFonts w:cstheme="minorHAnsi"/>
                <w:b/>
                <w:sz w:val="16"/>
                <w:szCs w:val="16"/>
              </w:rPr>
              <w:t xml:space="preserve"> Nette</w:t>
            </w:r>
          </w:p>
        </w:tc>
        <w:tc>
          <w:tcPr>
            <w:tcW w:w="992" w:type="dxa"/>
            <w:hideMark/>
          </w:tcPr>
          <w:p w:rsidR="00B76C92" w:rsidRPr="001F58CF" w:rsidRDefault="00B76C92" w:rsidP="00B76C92">
            <w:pPr>
              <w:spacing w:line="240" w:lineRule="auto"/>
              <w:jc w:val="center"/>
              <w:rPr>
                <w:rFonts w:cstheme="minorHAnsi"/>
                <w:b/>
                <w:sz w:val="16"/>
                <w:szCs w:val="16"/>
              </w:rPr>
            </w:pPr>
            <w:r w:rsidRPr="001F58CF">
              <w:rPr>
                <w:rFonts w:cstheme="minorHAnsi"/>
                <w:b/>
                <w:sz w:val="16"/>
                <w:szCs w:val="16"/>
              </w:rPr>
              <w:t xml:space="preserve">3° letto </w:t>
            </w:r>
            <w:r w:rsidRPr="001F58CF">
              <w:rPr>
                <w:rFonts w:cstheme="minorHAnsi"/>
                <w:b/>
                <w:sz w:val="16"/>
                <w:szCs w:val="16"/>
              </w:rPr>
              <w:br/>
              <w:t>3/12 anni</w:t>
            </w:r>
          </w:p>
        </w:tc>
        <w:tc>
          <w:tcPr>
            <w:tcW w:w="1134" w:type="dxa"/>
            <w:hideMark/>
          </w:tcPr>
          <w:p w:rsidR="00B76C92" w:rsidRPr="001F58CF" w:rsidRDefault="00B76C92" w:rsidP="00B76C92">
            <w:pPr>
              <w:spacing w:line="240" w:lineRule="auto"/>
              <w:jc w:val="center"/>
              <w:rPr>
                <w:rFonts w:cstheme="minorHAnsi"/>
                <w:b/>
                <w:sz w:val="16"/>
                <w:szCs w:val="16"/>
              </w:rPr>
            </w:pPr>
            <w:r w:rsidRPr="001F58CF">
              <w:rPr>
                <w:rFonts w:cstheme="minorHAnsi"/>
                <w:b/>
                <w:sz w:val="16"/>
                <w:szCs w:val="16"/>
              </w:rPr>
              <w:t xml:space="preserve">3° letto </w:t>
            </w:r>
            <w:r w:rsidRPr="001F58CF">
              <w:rPr>
                <w:rFonts w:cstheme="minorHAnsi"/>
                <w:b/>
                <w:sz w:val="16"/>
                <w:szCs w:val="16"/>
              </w:rPr>
              <w:br/>
              <w:t>3/12 anni</w:t>
            </w:r>
          </w:p>
        </w:tc>
        <w:tc>
          <w:tcPr>
            <w:tcW w:w="992" w:type="dxa"/>
            <w:hideMark/>
          </w:tcPr>
          <w:p w:rsidR="00B76C92" w:rsidRPr="001F58CF" w:rsidRDefault="00B76C92" w:rsidP="00B76C92">
            <w:pPr>
              <w:spacing w:line="240" w:lineRule="auto"/>
              <w:jc w:val="center"/>
              <w:rPr>
                <w:rFonts w:cstheme="minorHAnsi"/>
                <w:b/>
                <w:sz w:val="16"/>
                <w:szCs w:val="16"/>
              </w:rPr>
            </w:pPr>
            <w:r w:rsidRPr="001F58CF">
              <w:rPr>
                <w:rFonts w:cstheme="minorHAnsi"/>
                <w:b/>
                <w:sz w:val="16"/>
                <w:szCs w:val="16"/>
              </w:rPr>
              <w:t xml:space="preserve">Quote a </w:t>
            </w:r>
            <w:r w:rsidRPr="001F58CF">
              <w:rPr>
                <w:rFonts w:cstheme="minorHAnsi"/>
                <w:b/>
                <w:sz w:val="16"/>
                <w:szCs w:val="16"/>
              </w:rPr>
              <w:br/>
              <w:t>partire da</w:t>
            </w:r>
          </w:p>
        </w:tc>
        <w:tc>
          <w:tcPr>
            <w:tcW w:w="709" w:type="dxa"/>
            <w:shd w:val="clear" w:color="auto" w:fill="DEEAF6" w:themeFill="accent5" w:themeFillTint="33"/>
          </w:tcPr>
          <w:p w:rsidR="00B76C92" w:rsidRPr="001F58CF" w:rsidRDefault="00B76C92" w:rsidP="00B76C92">
            <w:pPr>
              <w:spacing w:line="240" w:lineRule="auto"/>
              <w:jc w:val="center"/>
              <w:rPr>
                <w:rFonts w:cstheme="minorHAnsi"/>
                <w:b/>
                <w:sz w:val="16"/>
                <w:szCs w:val="16"/>
              </w:rPr>
            </w:pPr>
            <w:r w:rsidRPr="001F58CF">
              <w:rPr>
                <w:rFonts w:cstheme="minorHAnsi"/>
                <w:b/>
                <w:sz w:val="16"/>
                <w:szCs w:val="16"/>
              </w:rPr>
              <w:t>Quote</w:t>
            </w:r>
            <w:r>
              <w:rPr>
                <w:rFonts w:cstheme="minorHAnsi"/>
                <w:b/>
                <w:sz w:val="16"/>
                <w:szCs w:val="16"/>
              </w:rPr>
              <w:t xml:space="preserve"> Nette</w:t>
            </w:r>
          </w:p>
        </w:tc>
        <w:tc>
          <w:tcPr>
            <w:tcW w:w="992" w:type="dxa"/>
            <w:shd w:val="clear" w:color="auto" w:fill="DEEAF6" w:themeFill="accent5" w:themeFillTint="33"/>
            <w:hideMark/>
          </w:tcPr>
          <w:p w:rsidR="00B76C92" w:rsidRPr="001F58CF" w:rsidRDefault="00B76C92" w:rsidP="00B76C92">
            <w:pPr>
              <w:spacing w:line="240" w:lineRule="auto"/>
              <w:jc w:val="center"/>
              <w:rPr>
                <w:rFonts w:cstheme="minorHAnsi"/>
                <w:b/>
                <w:sz w:val="16"/>
                <w:szCs w:val="16"/>
              </w:rPr>
            </w:pPr>
            <w:r w:rsidRPr="001F58CF">
              <w:rPr>
                <w:rFonts w:cstheme="minorHAnsi"/>
                <w:b/>
                <w:sz w:val="16"/>
                <w:szCs w:val="16"/>
              </w:rPr>
              <w:t xml:space="preserve">3° letto </w:t>
            </w:r>
            <w:r w:rsidRPr="001F58CF">
              <w:rPr>
                <w:rFonts w:cstheme="minorHAnsi"/>
                <w:b/>
                <w:sz w:val="16"/>
                <w:szCs w:val="16"/>
              </w:rPr>
              <w:br/>
              <w:t>3/12 anni</w:t>
            </w:r>
          </w:p>
        </w:tc>
        <w:tc>
          <w:tcPr>
            <w:tcW w:w="1134" w:type="dxa"/>
            <w:hideMark/>
          </w:tcPr>
          <w:p w:rsidR="00B76C92" w:rsidRPr="001F58CF" w:rsidRDefault="00B76C92" w:rsidP="00B76C92">
            <w:pPr>
              <w:spacing w:line="240" w:lineRule="auto"/>
              <w:jc w:val="center"/>
              <w:rPr>
                <w:rFonts w:cstheme="minorHAnsi"/>
                <w:b/>
                <w:sz w:val="16"/>
                <w:szCs w:val="16"/>
              </w:rPr>
            </w:pPr>
            <w:r w:rsidRPr="001F58CF">
              <w:rPr>
                <w:rFonts w:cstheme="minorHAnsi"/>
                <w:b/>
                <w:sz w:val="16"/>
                <w:szCs w:val="16"/>
              </w:rPr>
              <w:t xml:space="preserve">3° letto </w:t>
            </w:r>
            <w:r w:rsidRPr="001F58CF">
              <w:rPr>
                <w:rFonts w:cstheme="minorHAnsi"/>
                <w:b/>
                <w:sz w:val="16"/>
                <w:szCs w:val="16"/>
              </w:rPr>
              <w:br/>
              <w:t>3/12 anni</w:t>
            </w:r>
          </w:p>
        </w:tc>
        <w:tc>
          <w:tcPr>
            <w:tcW w:w="851" w:type="dxa"/>
            <w:hideMark/>
          </w:tcPr>
          <w:p w:rsidR="00B76C92" w:rsidRPr="001F58CF" w:rsidRDefault="00B76C92" w:rsidP="00B76C92">
            <w:pPr>
              <w:spacing w:line="240" w:lineRule="auto"/>
              <w:jc w:val="center"/>
              <w:rPr>
                <w:rFonts w:cstheme="minorHAnsi"/>
                <w:b/>
                <w:sz w:val="16"/>
                <w:szCs w:val="16"/>
              </w:rPr>
            </w:pPr>
            <w:r w:rsidRPr="001F58CF">
              <w:rPr>
                <w:rFonts w:cstheme="minorHAnsi"/>
                <w:b/>
                <w:sz w:val="16"/>
                <w:szCs w:val="16"/>
              </w:rPr>
              <w:t xml:space="preserve">Quote a </w:t>
            </w:r>
            <w:r w:rsidRPr="001F58CF">
              <w:rPr>
                <w:rFonts w:cstheme="minorHAnsi"/>
                <w:b/>
                <w:sz w:val="16"/>
                <w:szCs w:val="16"/>
              </w:rPr>
              <w:br/>
              <w:t>camera</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31/05/2025 - 07/06/2025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504</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441</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653</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570</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217</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07/06/2025 - 14/06/2025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560</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490</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709</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619</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232</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14/06/2025 - 21/06/2025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616</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539</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765</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668</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247</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21/06/2025 - 28/06/2025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672</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588</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821</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717</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261</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28/06/2025 - 12/07/2025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728</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637</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877</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766</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276</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12/07/2025 - 02/08/2025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784</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686</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933</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815</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291</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02/08/2025 - 09/08/2025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840</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735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989</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864</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232</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09/08/2025 - 23/08/2025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952</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833</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1101</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962</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335</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23/08/2025 - 30/08/2025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840</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735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989</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864</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305</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30/08/2025 - 06/09/2025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728</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637</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877</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766</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212</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06/09/2025 - 13/09/2025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616</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539</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765</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668</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668</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r w:rsidR="00B76C92" w:rsidRPr="001F58CF" w:rsidTr="001F34E0">
        <w:tc>
          <w:tcPr>
            <w:tcW w:w="1980" w:type="dxa"/>
            <w:hideMark/>
          </w:tcPr>
          <w:p w:rsidR="00B76C92" w:rsidRPr="001F58CF" w:rsidRDefault="00B76C92" w:rsidP="00B76C92">
            <w:pPr>
              <w:spacing w:line="240" w:lineRule="auto"/>
              <w:rPr>
                <w:rFonts w:cstheme="minorHAnsi"/>
                <w:sz w:val="16"/>
                <w:szCs w:val="16"/>
              </w:rPr>
            </w:pPr>
            <w:r w:rsidRPr="001F58CF">
              <w:rPr>
                <w:rFonts w:cstheme="minorHAnsi"/>
                <w:sz w:val="16"/>
                <w:szCs w:val="16"/>
              </w:rPr>
              <w:t>13/09/2025 - 27/09/2025</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504</w:t>
            </w:r>
          </w:p>
        </w:tc>
        <w:tc>
          <w:tcPr>
            <w:tcW w:w="851"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441</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-70%</w:t>
            </w:r>
          </w:p>
        </w:tc>
        <w:tc>
          <w:tcPr>
            <w:tcW w:w="1134"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Gratis</w:t>
            </w:r>
          </w:p>
        </w:tc>
        <w:tc>
          <w:tcPr>
            <w:tcW w:w="992" w:type="dxa"/>
            <w:hideMark/>
          </w:tcPr>
          <w:p w:rsidR="00B76C92" w:rsidRPr="001F58CF" w:rsidRDefault="00B76C92" w:rsidP="00B76C92">
            <w:pPr>
              <w:spacing w:line="240" w:lineRule="auto"/>
              <w:jc w:val="center"/>
              <w:rPr>
                <w:rFonts w:cstheme="minorHAnsi"/>
                <w:sz w:val="16"/>
                <w:szCs w:val="16"/>
              </w:rPr>
            </w:pPr>
            <w:r w:rsidRPr="001F58CF">
              <w:rPr>
                <w:rFonts w:cstheme="minorHAnsi"/>
                <w:sz w:val="16"/>
                <w:szCs w:val="16"/>
              </w:rPr>
              <w:t>653</w:t>
            </w:r>
          </w:p>
        </w:tc>
        <w:tc>
          <w:tcPr>
            <w:tcW w:w="709"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570</w:t>
            </w:r>
          </w:p>
        </w:tc>
        <w:tc>
          <w:tcPr>
            <w:tcW w:w="992" w:type="dxa"/>
            <w:shd w:val="clear" w:color="auto" w:fill="DEEAF6" w:themeFill="accent5" w:themeFillTint="33"/>
          </w:tcPr>
          <w:p w:rsidR="00B76C92" w:rsidRPr="001F58CF" w:rsidRDefault="001F34E0" w:rsidP="00B76C92">
            <w:pPr>
              <w:spacing w:line="240" w:lineRule="auto"/>
              <w:jc w:val="center"/>
              <w:rPr>
                <w:rFonts w:cstheme="minorHAnsi"/>
                <w:sz w:val="16"/>
                <w:szCs w:val="16"/>
              </w:rPr>
            </w:pPr>
            <w:r>
              <w:rPr>
                <w:rFonts w:cstheme="minorHAnsi"/>
                <w:sz w:val="16"/>
                <w:szCs w:val="16"/>
              </w:rPr>
              <w:t>217</w:t>
            </w:r>
          </w:p>
        </w:tc>
        <w:tc>
          <w:tcPr>
            <w:tcW w:w="1134"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85</w:t>
            </w:r>
          </w:p>
        </w:tc>
        <w:tc>
          <w:tcPr>
            <w:tcW w:w="851" w:type="dxa"/>
            <w:shd w:val="clear" w:color="auto" w:fill="DEEAF6" w:themeFill="accent5" w:themeFillTint="33"/>
            <w:hideMark/>
          </w:tcPr>
          <w:p w:rsidR="00B76C92" w:rsidRPr="001F58CF" w:rsidRDefault="00B76C92" w:rsidP="00B76C92">
            <w:pPr>
              <w:spacing w:line="240" w:lineRule="auto"/>
              <w:jc w:val="center"/>
              <w:rPr>
                <w:rFonts w:cstheme="minorHAnsi"/>
                <w:sz w:val="16"/>
                <w:szCs w:val="16"/>
              </w:rPr>
            </w:pPr>
            <w:r>
              <w:rPr>
                <w:rFonts w:cstheme="minorHAnsi"/>
                <w:sz w:val="16"/>
                <w:szCs w:val="16"/>
              </w:rPr>
              <w:t>129</w:t>
            </w:r>
          </w:p>
        </w:tc>
      </w:tr>
    </w:tbl>
    <w:p w:rsidR="00631F1D" w:rsidRPr="00C1144A" w:rsidRDefault="00631F1D" w:rsidP="001F58CF">
      <w:pPr>
        <w:pStyle w:val="Titolo2"/>
        <w:spacing w:before="0" w:beforeAutospacing="0" w:after="0" w:afterAutospacing="0"/>
        <w:rPr>
          <w:rFonts w:asciiTheme="minorHAnsi" w:hAnsiTheme="minorHAnsi" w:cstheme="minorHAnsi"/>
          <w:kern w:val="36"/>
          <w:sz w:val="17"/>
          <w:szCs w:val="17"/>
        </w:rPr>
      </w:pPr>
      <w:r w:rsidRPr="00C1144A">
        <w:rPr>
          <w:rFonts w:asciiTheme="minorHAnsi" w:hAnsiTheme="minorHAnsi" w:cstheme="minorHAnsi"/>
          <w:kern w:val="36"/>
          <w:sz w:val="17"/>
          <w:szCs w:val="17"/>
        </w:rPr>
        <w:t>FE 28377 - Quote settimanali per persona in Pensione Completa</w:t>
      </w:r>
    </w:p>
    <w:p w:rsidR="00631F1D" w:rsidRPr="00C1144A" w:rsidRDefault="00631F1D" w:rsidP="001F58CF">
      <w:pPr>
        <w:pStyle w:val="Titolo2"/>
        <w:spacing w:before="0" w:beforeAutospacing="0" w:after="0" w:afterAutospacing="0"/>
        <w:rPr>
          <w:rFonts w:asciiTheme="minorHAnsi" w:hAnsiTheme="minorHAnsi" w:cstheme="minorHAnsi"/>
          <w:sz w:val="17"/>
          <w:szCs w:val="17"/>
        </w:rPr>
      </w:pPr>
    </w:p>
    <w:p w:rsidR="00631F1D" w:rsidRPr="001F58CF" w:rsidRDefault="00631F1D" w:rsidP="006F0439">
      <w:pPr>
        <w:pStyle w:val="Titolo2"/>
        <w:spacing w:before="0" w:beforeAutospacing="0" w:after="0" w:afterAutospacing="0"/>
        <w:jc w:val="both"/>
        <w:rPr>
          <w:rFonts w:asciiTheme="minorHAnsi" w:hAnsiTheme="minorHAnsi" w:cstheme="minorHAnsi"/>
          <w:b w:val="0"/>
          <w:sz w:val="17"/>
          <w:szCs w:val="17"/>
        </w:rPr>
      </w:pPr>
      <w:r w:rsidRPr="00C1144A">
        <w:rPr>
          <w:rFonts w:asciiTheme="minorHAnsi" w:hAnsiTheme="minorHAnsi" w:cstheme="minorHAnsi"/>
          <w:sz w:val="17"/>
          <w:szCs w:val="17"/>
        </w:rPr>
        <w:t>Inizio/Fine soggiorno:</w:t>
      </w:r>
      <w:r w:rsidR="001F58CF">
        <w:rPr>
          <w:rFonts w:asciiTheme="minorHAnsi" w:hAnsiTheme="minorHAnsi" w:cstheme="minorHAnsi"/>
          <w:sz w:val="17"/>
          <w:szCs w:val="17"/>
        </w:rPr>
        <w:t xml:space="preserve"> </w:t>
      </w:r>
      <w:r w:rsidRPr="001F58CF">
        <w:rPr>
          <w:rFonts w:asciiTheme="minorHAnsi" w:hAnsiTheme="minorHAnsi" w:cstheme="minorHAnsi"/>
          <w:b w:val="0"/>
          <w:sz w:val="17"/>
          <w:szCs w:val="17"/>
        </w:rPr>
        <w:t>Solo Soggiorno: libero, minimo 2 notti fino al 21/6 e dal 6/9 e minimo 3 notti dal 21/6 al 2/8 e dal 30/8 al 6/9 (quote  pro-rata), sabato/sabato o domenica/domenica nei restanti periodi. Per soggiorni inferiori a 5 notti supplemento 10% per le notti del venerdì e sabato. Pacchetto Volo: quote settimanali sabato/sabato. Promo Nave: tariffe da sommare alle quote di Solo Soggiorno. Consegna camere dopo le ore 17.00, rilascio entro le ore 10.00.</w:t>
      </w:r>
    </w:p>
    <w:p w:rsidR="00631F1D" w:rsidRPr="001F58CF" w:rsidRDefault="00631F1D" w:rsidP="006F0439">
      <w:pPr>
        <w:pStyle w:val="Titolo2"/>
        <w:spacing w:before="0" w:beforeAutospacing="0" w:after="0" w:afterAutospacing="0"/>
        <w:jc w:val="both"/>
        <w:rPr>
          <w:rFonts w:asciiTheme="minorHAnsi" w:hAnsiTheme="minorHAnsi" w:cstheme="minorHAnsi"/>
          <w:b w:val="0"/>
          <w:sz w:val="17"/>
          <w:szCs w:val="17"/>
        </w:rPr>
      </w:pPr>
      <w:r w:rsidRPr="00C1144A">
        <w:rPr>
          <w:rFonts w:asciiTheme="minorHAnsi" w:hAnsiTheme="minorHAnsi" w:cstheme="minorHAnsi"/>
          <w:sz w:val="17"/>
          <w:szCs w:val="17"/>
        </w:rPr>
        <w:t>Supplementi:</w:t>
      </w:r>
      <w:r w:rsidR="001F58CF">
        <w:rPr>
          <w:rFonts w:asciiTheme="minorHAnsi" w:hAnsiTheme="minorHAnsi" w:cstheme="minorHAnsi"/>
          <w:sz w:val="17"/>
          <w:szCs w:val="17"/>
        </w:rPr>
        <w:t xml:space="preserve"> </w:t>
      </w:r>
      <w:r w:rsidRPr="001F58CF">
        <w:rPr>
          <w:rFonts w:asciiTheme="minorHAnsi" w:hAnsiTheme="minorHAnsi" w:cstheme="minorHAnsi"/>
          <w:b w:val="0"/>
          <w:sz w:val="17"/>
          <w:szCs w:val="17"/>
        </w:rPr>
        <w:t>doppia uso singola 50% fino al 2/8 e dal 30/8, non disponibile dal 2/8 al 30/8; camera vista mare 10%.</w:t>
      </w:r>
    </w:p>
    <w:p w:rsidR="00631F1D" w:rsidRPr="001F58CF" w:rsidRDefault="00631F1D" w:rsidP="006F0439">
      <w:pPr>
        <w:pStyle w:val="Titolo2"/>
        <w:spacing w:before="0" w:beforeAutospacing="0" w:after="0" w:afterAutospacing="0"/>
        <w:jc w:val="both"/>
        <w:rPr>
          <w:rFonts w:asciiTheme="minorHAnsi" w:hAnsiTheme="minorHAnsi" w:cstheme="minorHAnsi"/>
          <w:b w:val="0"/>
          <w:sz w:val="17"/>
          <w:szCs w:val="17"/>
        </w:rPr>
      </w:pPr>
      <w:r w:rsidRPr="00C1144A">
        <w:rPr>
          <w:rFonts w:asciiTheme="minorHAnsi" w:hAnsiTheme="minorHAnsi" w:cstheme="minorHAnsi"/>
          <w:sz w:val="17"/>
          <w:szCs w:val="17"/>
        </w:rPr>
        <w:t>Riduzioni:</w:t>
      </w:r>
      <w:r w:rsidR="001F58CF">
        <w:rPr>
          <w:rFonts w:asciiTheme="minorHAnsi" w:hAnsiTheme="minorHAnsi" w:cstheme="minorHAnsi"/>
          <w:sz w:val="17"/>
          <w:szCs w:val="17"/>
        </w:rPr>
        <w:t xml:space="preserve"> </w:t>
      </w:r>
      <w:r w:rsidRPr="001F58CF">
        <w:rPr>
          <w:rFonts w:asciiTheme="minorHAnsi" w:hAnsiTheme="minorHAnsi" w:cstheme="minorHAnsi"/>
          <w:b w:val="0"/>
          <w:sz w:val="17"/>
          <w:szCs w:val="17"/>
        </w:rPr>
        <w:t>3°/4° letto 12/16 anni 50%; 3°/4° letto adulti 25%.</w:t>
      </w:r>
    </w:p>
    <w:p w:rsidR="00631F1D" w:rsidRPr="001F58CF" w:rsidRDefault="00631F1D" w:rsidP="006F0439">
      <w:pPr>
        <w:pStyle w:val="Titolo2"/>
        <w:spacing w:before="0" w:beforeAutospacing="0" w:after="0" w:afterAutospacing="0"/>
        <w:jc w:val="both"/>
        <w:rPr>
          <w:rFonts w:asciiTheme="minorHAnsi" w:hAnsiTheme="minorHAnsi" w:cstheme="minorHAnsi"/>
          <w:b w:val="0"/>
          <w:sz w:val="17"/>
          <w:szCs w:val="17"/>
        </w:rPr>
      </w:pPr>
      <w:r w:rsidRPr="00C1144A">
        <w:rPr>
          <w:rFonts w:asciiTheme="minorHAnsi" w:hAnsiTheme="minorHAnsi" w:cstheme="minorHAnsi"/>
          <w:sz w:val="17"/>
          <w:szCs w:val="17"/>
        </w:rPr>
        <w:t>Baby 0/3 anni:</w:t>
      </w:r>
      <w:r w:rsidR="001F58CF">
        <w:rPr>
          <w:rFonts w:asciiTheme="minorHAnsi" w:hAnsiTheme="minorHAnsi" w:cstheme="minorHAnsi"/>
          <w:sz w:val="17"/>
          <w:szCs w:val="17"/>
        </w:rPr>
        <w:t xml:space="preserve"> </w:t>
      </w:r>
      <w:r w:rsidRPr="001F58CF">
        <w:rPr>
          <w:rFonts w:asciiTheme="minorHAnsi" w:hAnsiTheme="minorHAnsi" w:cstheme="minorHAnsi"/>
          <w:b w:val="0"/>
          <w:sz w:val="17"/>
          <w:szCs w:val="17"/>
        </w:rPr>
        <w:t>gratuiti nel letto con i genitori o in culla propria; culla su richiesta € 8 a notte da pagare in loco.</w:t>
      </w:r>
    </w:p>
    <w:p w:rsidR="00631F1D" w:rsidRPr="001F58CF" w:rsidRDefault="00631F1D" w:rsidP="006F0439">
      <w:pPr>
        <w:pStyle w:val="Titolo2"/>
        <w:spacing w:before="0" w:beforeAutospacing="0" w:after="0" w:afterAutospacing="0"/>
        <w:jc w:val="both"/>
        <w:rPr>
          <w:rFonts w:asciiTheme="minorHAnsi" w:hAnsiTheme="minorHAnsi" w:cstheme="minorHAnsi"/>
          <w:b w:val="0"/>
          <w:sz w:val="17"/>
          <w:szCs w:val="17"/>
        </w:rPr>
      </w:pPr>
      <w:r w:rsidRPr="00C1144A">
        <w:rPr>
          <w:rFonts w:asciiTheme="minorHAnsi" w:hAnsiTheme="minorHAnsi" w:cstheme="minorHAnsi"/>
          <w:sz w:val="17"/>
          <w:szCs w:val="17"/>
        </w:rPr>
        <w:t>Animali:</w:t>
      </w:r>
      <w:r w:rsidR="001F58CF">
        <w:rPr>
          <w:rFonts w:asciiTheme="minorHAnsi" w:hAnsiTheme="minorHAnsi" w:cstheme="minorHAnsi"/>
          <w:sz w:val="17"/>
          <w:szCs w:val="17"/>
        </w:rPr>
        <w:t xml:space="preserve"> </w:t>
      </w:r>
      <w:r w:rsidRPr="001F58CF">
        <w:rPr>
          <w:rFonts w:asciiTheme="minorHAnsi" w:hAnsiTheme="minorHAnsi" w:cstheme="minorHAnsi"/>
          <w:b w:val="0"/>
          <w:sz w:val="17"/>
          <w:szCs w:val="17"/>
        </w:rPr>
        <w:t>ammessi di piccola taglia, su richiesta, escluso aree comuni, € 10 a notte + € 50 per disinfezione finale da pagare in loco (obbligatorio libretto sanitario). Pet Kit in omaggio con dispenser sacchetti, 1 ciotola e 1 tappetino.</w:t>
      </w:r>
    </w:p>
    <w:p w:rsidR="00631F1D" w:rsidRPr="001F58CF" w:rsidRDefault="00631F1D" w:rsidP="006F0439">
      <w:pPr>
        <w:pStyle w:val="Titolo2"/>
        <w:spacing w:before="0" w:beforeAutospacing="0" w:after="0" w:afterAutospacing="0"/>
        <w:jc w:val="both"/>
        <w:rPr>
          <w:rFonts w:asciiTheme="minorHAnsi" w:hAnsiTheme="minorHAnsi" w:cstheme="minorHAnsi"/>
          <w:b w:val="0"/>
          <w:sz w:val="17"/>
          <w:szCs w:val="17"/>
        </w:rPr>
      </w:pPr>
      <w:r w:rsidRPr="00C1144A">
        <w:rPr>
          <w:rFonts w:asciiTheme="minorHAnsi" w:hAnsiTheme="minorHAnsi" w:cstheme="minorHAnsi"/>
          <w:sz w:val="17"/>
          <w:szCs w:val="17"/>
        </w:rPr>
        <w:t>Note:</w:t>
      </w:r>
      <w:r w:rsidR="001F58CF">
        <w:rPr>
          <w:rFonts w:asciiTheme="minorHAnsi" w:hAnsiTheme="minorHAnsi" w:cstheme="minorHAnsi"/>
          <w:sz w:val="17"/>
          <w:szCs w:val="17"/>
        </w:rPr>
        <w:t xml:space="preserve"> </w:t>
      </w:r>
      <w:r w:rsidRPr="001F58CF">
        <w:rPr>
          <w:rFonts w:asciiTheme="minorHAnsi" w:hAnsiTheme="minorHAnsi" w:cstheme="minorHAnsi"/>
          <w:b w:val="0"/>
          <w:sz w:val="17"/>
          <w:szCs w:val="17"/>
        </w:rPr>
        <w:t>Occupazione minima in Bicamera Family 3 persone. Supplementi, riduzioni e offerte da calcolare sulle quote di Solo Soggiorno.</w:t>
      </w:r>
    </w:p>
    <w:p w:rsidR="001F58CF" w:rsidRDefault="001F58CF" w:rsidP="006F0439">
      <w:pPr>
        <w:pStyle w:val="Titolo2"/>
        <w:spacing w:before="0" w:beforeAutospacing="0" w:after="0" w:afterAutospacing="0"/>
        <w:jc w:val="both"/>
        <w:rPr>
          <w:rFonts w:asciiTheme="minorHAnsi" w:hAnsiTheme="minorHAnsi" w:cstheme="minorHAnsi"/>
          <w:color w:val="ED7D31" w:themeColor="accent2"/>
          <w:sz w:val="17"/>
          <w:szCs w:val="17"/>
        </w:rPr>
      </w:pPr>
    </w:p>
    <w:p w:rsidR="00631F1D" w:rsidRDefault="00631F1D" w:rsidP="006F0439">
      <w:pPr>
        <w:pStyle w:val="Titolo1"/>
        <w:spacing w:before="0" w:beforeAutospacing="0" w:after="0" w:afterAutospacing="0"/>
        <w:jc w:val="both"/>
        <w:rPr>
          <w:rFonts w:asciiTheme="minorHAnsi" w:hAnsiTheme="minorHAnsi" w:cstheme="minorHAnsi"/>
          <w:sz w:val="17"/>
          <w:szCs w:val="17"/>
        </w:rPr>
      </w:pPr>
    </w:p>
    <w:p w:rsidR="00625C5A" w:rsidRDefault="00625C5A" w:rsidP="001F58CF">
      <w:pPr>
        <w:pStyle w:val="Titolo1"/>
        <w:spacing w:before="0" w:beforeAutospacing="0" w:after="0" w:afterAutospacing="0"/>
        <w:rPr>
          <w:rFonts w:asciiTheme="minorHAnsi" w:hAnsiTheme="minorHAnsi" w:cstheme="minorHAnsi"/>
          <w:sz w:val="17"/>
          <w:szCs w:val="17"/>
        </w:rPr>
      </w:pPr>
    </w:p>
    <w:p w:rsidR="00625C5A" w:rsidRDefault="00625C5A" w:rsidP="001F58CF">
      <w:pPr>
        <w:pStyle w:val="Titolo1"/>
        <w:spacing w:before="0" w:beforeAutospacing="0" w:after="0" w:afterAutospacing="0"/>
        <w:rPr>
          <w:rFonts w:asciiTheme="minorHAnsi" w:hAnsiTheme="minorHAnsi" w:cstheme="minorHAnsi"/>
          <w:sz w:val="17"/>
          <w:szCs w:val="17"/>
        </w:rPr>
      </w:pPr>
    </w:p>
    <w:p w:rsidR="00625C5A" w:rsidRDefault="00625C5A" w:rsidP="001F58CF">
      <w:pPr>
        <w:pStyle w:val="Titolo1"/>
        <w:spacing w:before="0" w:beforeAutospacing="0" w:after="0" w:afterAutospacing="0"/>
        <w:rPr>
          <w:rFonts w:asciiTheme="minorHAnsi" w:hAnsiTheme="minorHAnsi" w:cstheme="minorHAnsi"/>
          <w:sz w:val="17"/>
          <w:szCs w:val="17"/>
        </w:rPr>
      </w:pPr>
    </w:p>
    <w:p w:rsidR="00625C5A" w:rsidRDefault="00625C5A" w:rsidP="001F58CF">
      <w:pPr>
        <w:pStyle w:val="Titolo1"/>
        <w:spacing w:before="0" w:beforeAutospacing="0" w:after="0" w:afterAutospacing="0"/>
        <w:rPr>
          <w:rFonts w:asciiTheme="minorHAnsi" w:hAnsiTheme="minorHAnsi" w:cstheme="minorHAnsi"/>
          <w:sz w:val="17"/>
          <w:szCs w:val="17"/>
        </w:rPr>
      </w:pPr>
    </w:p>
    <w:p w:rsidR="00625C5A" w:rsidRPr="001F58CF" w:rsidRDefault="00625C5A" w:rsidP="006F0439">
      <w:pPr>
        <w:pStyle w:val="Titolo2"/>
        <w:spacing w:before="0" w:beforeAutospacing="0" w:after="0" w:afterAutospacing="0"/>
        <w:jc w:val="both"/>
        <w:rPr>
          <w:rFonts w:asciiTheme="minorHAnsi" w:hAnsiTheme="minorHAnsi" w:cstheme="minorHAnsi"/>
          <w:color w:val="ED7D31" w:themeColor="accent2"/>
          <w:sz w:val="17"/>
          <w:szCs w:val="17"/>
        </w:rPr>
      </w:pPr>
      <w:r w:rsidRPr="001F58CF">
        <w:rPr>
          <w:rFonts w:asciiTheme="minorHAnsi" w:hAnsiTheme="minorHAnsi" w:cstheme="minorHAnsi"/>
          <w:color w:val="ED7D31" w:themeColor="accent2"/>
          <w:sz w:val="17"/>
          <w:szCs w:val="17"/>
        </w:rPr>
        <w:lastRenderedPageBreak/>
        <w:t>PROMO NAVE</w:t>
      </w:r>
    </w:p>
    <w:p w:rsidR="00625C5A" w:rsidRPr="00C1144A" w:rsidRDefault="00780508" w:rsidP="006F0439">
      <w:pPr>
        <w:pStyle w:val="normale0"/>
        <w:spacing w:before="0" w:beforeAutospacing="0" w:after="0" w:afterAutospacing="0"/>
        <w:jc w:val="both"/>
        <w:rPr>
          <w:rFonts w:asciiTheme="minorHAnsi" w:hAnsiTheme="minorHAnsi" w:cstheme="minorHAnsi"/>
          <w:sz w:val="17"/>
          <w:szCs w:val="17"/>
        </w:rPr>
      </w:pPr>
      <w:r w:rsidRPr="00780508">
        <w:rPr>
          <w:rFonts w:asciiTheme="minorHAnsi" w:hAnsiTheme="minorHAnsi" w:cstheme="minorHAnsi"/>
          <w:b/>
          <w:sz w:val="17"/>
          <w:szCs w:val="17"/>
        </w:rPr>
        <w:t xml:space="preserve">Le quote comprendono: </w:t>
      </w:r>
      <w:r w:rsidR="00625C5A" w:rsidRPr="00C1144A">
        <w:rPr>
          <w:rFonts w:asciiTheme="minorHAnsi" w:hAnsiTheme="minorHAnsi" w:cstheme="minorHAnsi"/>
          <w:sz w:val="17"/>
          <w:szCs w:val="17"/>
        </w:rPr>
        <w:t>passaggio nave a/r per massimo 2 adulti e 2 bambini 0/12 anni con auto al seguito (</w:t>
      </w:r>
      <w:proofErr w:type="spellStart"/>
      <w:r w:rsidR="00625C5A" w:rsidRPr="00C1144A">
        <w:rPr>
          <w:rFonts w:asciiTheme="minorHAnsi" w:hAnsiTheme="minorHAnsi" w:cstheme="minorHAnsi"/>
          <w:sz w:val="17"/>
          <w:szCs w:val="17"/>
        </w:rPr>
        <w:t>lungh</w:t>
      </w:r>
      <w:proofErr w:type="spellEnd"/>
      <w:r w:rsidR="00625C5A" w:rsidRPr="00C1144A">
        <w:rPr>
          <w:rFonts w:asciiTheme="minorHAnsi" w:hAnsiTheme="minorHAnsi" w:cstheme="minorHAnsi"/>
          <w:sz w:val="17"/>
          <w:szCs w:val="17"/>
        </w:rPr>
        <w:t xml:space="preserve">. </w:t>
      </w:r>
      <w:proofErr w:type="spellStart"/>
      <w:r w:rsidR="00625C5A" w:rsidRPr="00C1144A">
        <w:rPr>
          <w:rFonts w:asciiTheme="minorHAnsi" w:hAnsiTheme="minorHAnsi" w:cstheme="minorHAnsi"/>
          <w:sz w:val="17"/>
          <w:szCs w:val="17"/>
        </w:rPr>
        <w:t>max</w:t>
      </w:r>
      <w:proofErr w:type="spellEnd"/>
      <w:r w:rsidR="00625C5A" w:rsidRPr="00C1144A">
        <w:rPr>
          <w:rFonts w:asciiTheme="minorHAnsi" w:hAnsiTheme="minorHAnsi" w:cstheme="minorHAnsi"/>
          <w:sz w:val="17"/>
          <w:szCs w:val="17"/>
        </w:rPr>
        <w:t xml:space="preserve"> 5 m/alt. </w:t>
      </w:r>
      <w:proofErr w:type="spellStart"/>
      <w:r w:rsidR="00625C5A" w:rsidRPr="00C1144A">
        <w:rPr>
          <w:rFonts w:asciiTheme="minorHAnsi" w:hAnsiTheme="minorHAnsi" w:cstheme="minorHAnsi"/>
          <w:sz w:val="17"/>
          <w:szCs w:val="17"/>
        </w:rPr>
        <w:t>max</w:t>
      </w:r>
      <w:proofErr w:type="spellEnd"/>
      <w:r w:rsidR="00625C5A" w:rsidRPr="00C1144A">
        <w:rPr>
          <w:rFonts w:asciiTheme="minorHAnsi" w:hAnsiTheme="minorHAnsi" w:cstheme="minorHAnsi"/>
          <w:sz w:val="17"/>
          <w:szCs w:val="17"/>
        </w:rPr>
        <w:t xml:space="preserve"> 1,80 m) da Civitavecchia, Livorno o Piombino per Cagliari, Olbia, Golfo Aranci, Porto Torres con nave diurna o notturna e sistemazione in passaggio ponte.</w:t>
      </w:r>
      <w:r w:rsidR="00625C5A">
        <w:rPr>
          <w:rFonts w:asciiTheme="minorHAnsi" w:hAnsiTheme="minorHAnsi" w:cstheme="minorHAnsi"/>
          <w:sz w:val="17"/>
          <w:szCs w:val="17"/>
        </w:rPr>
        <w:t xml:space="preserve"> </w:t>
      </w:r>
      <w:r w:rsidR="00625C5A">
        <w:rPr>
          <w:rFonts w:asciiTheme="minorHAnsi" w:hAnsiTheme="minorHAnsi" w:cstheme="minorHAnsi"/>
          <w:b/>
          <w:bCs/>
          <w:sz w:val="17"/>
          <w:szCs w:val="17"/>
        </w:rPr>
        <w:t xml:space="preserve">Supplementi: </w:t>
      </w:r>
      <w:r w:rsidR="00625C5A" w:rsidRPr="00C1144A">
        <w:rPr>
          <w:rFonts w:asciiTheme="minorHAnsi" w:hAnsiTheme="minorHAnsi" w:cstheme="minorHAnsi"/>
          <w:b/>
          <w:bCs/>
          <w:sz w:val="17"/>
          <w:szCs w:val="17"/>
        </w:rPr>
        <w:t xml:space="preserve">Partenze per Cagliari </w:t>
      </w:r>
      <w:r w:rsidR="00625C5A" w:rsidRPr="00C1144A">
        <w:rPr>
          <w:rFonts w:asciiTheme="minorHAnsi" w:hAnsiTheme="minorHAnsi" w:cstheme="minorHAnsi"/>
          <w:sz w:val="17"/>
          <w:szCs w:val="17"/>
        </w:rPr>
        <w:t xml:space="preserve">€ 150 a/r a nucleo familiare; </w:t>
      </w:r>
      <w:r w:rsidR="00625C5A" w:rsidRPr="00C1144A">
        <w:rPr>
          <w:rFonts w:asciiTheme="minorHAnsi" w:hAnsiTheme="minorHAnsi" w:cstheme="minorHAnsi"/>
          <w:b/>
          <w:bCs/>
          <w:sz w:val="17"/>
          <w:szCs w:val="17"/>
        </w:rPr>
        <w:t xml:space="preserve">partenze per Genova </w:t>
      </w:r>
      <w:r w:rsidR="00625C5A" w:rsidRPr="00C1144A">
        <w:rPr>
          <w:rFonts w:asciiTheme="minorHAnsi" w:hAnsiTheme="minorHAnsi" w:cstheme="minorHAnsi"/>
          <w:sz w:val="17"/>
          <w:szCs w:val="17"/>
        </w:rPr>
        <w:t>€ 100 a/r per nucleo familiare;</w:t>
      </w:r>
      <w:r w:rsidR="00625C5A" w:rsidRPr="00C1144A">
        <w:rPr>
          <w:rFonts w:asciiTheme="minorHAnsi" w:hAnsiTheme="minorHAnsi" w:cstheme="minorHAnsi"/>
          <w:b/>
          <w:bCs/>
          <w:sz w:val="17"/>
          <w:szCs w:val="17"/>
        </w:rPr>
        <w:t xml:space="preserve"> Alta Stagione</w:t>
      </w:r>
      <w:r w:rsidR="00625C5A" w:rsidRPr="00C1144A">
        <w:rPr>
          <w:rFonts w:asciiTheme="minorHAnsi" w:hAnsiTheme="minorHAnsi" w:cstheme="minorHAnsi"/>
          <w:sz w:val="17"/>
          <w:szCs w:val="17"/>
        </w:rPr>
        <w:t xml:space="preserve">, € 200 per partenze dal 25/7 al 24/8 incluso; </w:t>
      </w:r>
      <w:r w:rsidR="00625C5A" w:rsidRPr="00C1144A">
        <w:rPr>
          <w:rFonts w:asciiTheme="minorHAnsi" w:hAnsiTheme="minorHAnsi" w:cstheme="minorHAnsi"/>
          <w:b/>
          <w:bCs/>
          <w:sz w:val="17"/>
          <w:szCs w:val="17"/>
        </w:rPr>
        <w:t xml:space="preserve">3°/4° passeggero adulto </w:t>
      </w:r>
      <w:r w:rsidR="00625C5A" w:rsidRPr="00C1144A">
        <w:rPr>
          <w:rFonts w:asciiTheme="minorHAnsi" w:hAnsiTheme="minorHAnsi" w:cstheme="minorHAnsi"/>
          <w:sz w:val="17"/>
          <w:szCs w:val="17"/>
        </w:rPr>
        <w:t xml:space="preserve">€ 100 fino al 10/7 incluso e dal 2/9, € 120 dall'11/7 al 24/7 incluso, € 150 dal 25/7 al 7/8 incluso e dal 27/8 al 1/9 incluso, € 190 dall'8/8 al 26/8 incluso; </w:t>
      </w:r>
      <w:r w:rsidR="00625C5A" w:rsidRPr="00C1144A">
        <w:rPr>
          <w:rFonts w:asciiTheme="minorHAnsi" w:hAnsiTheme="minorHAnsi" w:cstheme="minorHAnsi"/>
          <w:b/>
          <w:bCs/>
          <w:sz w:val="17"/>
          <w:szCs w:val="17"/>
        </w:rPr>
        <w:t xml:space="preserve">Cabina interna </w:t>
      </w:r>
      <w:r w:rsidR="00625C5A" w:rsidRPr="00C1144A">
        <w:rPr>
          <w:rFonts w:asciiTheme="minorHAnsi" w:hAnsiTheme="minorHAnsi" w:cstheme="minorHAnsi"/>
          <w:sz w:val="17"/>
          <w:szCs w:val="17"/>
        </w:rPr>
        <w:t>(fino a 4 letti) € 120 a tratta per partenze fino al 24/7 incluso e dal 2/9, quotazioni su richiesta nei restanti periodi.</w:t>
      </w:r>
      <w:r w:rsidR="00625C5A">
        <w:rPr>
          <w:rFonts w:asciiTheme="minorHAnsi" w:hAnsiTheme="minorHAnsi" w:cstheme="minorHAnsi"/>
          <w:sz w:val="17"/>
          <w:szCs w:val="17"/>
        </w:rPr>
        <w:t xml:space="preserve"> </w:t>
      </w:r>
      <w:r w:rsidR="00625C5A" w:rsidRPr="001F58CF">
        <w:rPr>
          <w:rFonts w:asciiTheme="minorHAnsi" w:hAnsiTheme="minorHAnsi" w:cstheme="minorHAnsi"/>
          <w:b/>
          <w:sz w:val="17"/>
          <w:szCs w:val="17"/>
        </w:rPr>
        <w:t>Forfait oneri e tasse:</w:t>
      </w:r>
      <w:r w:rsidR="00625C5A">
        <w:rPr>
          <w:rFonts w:asciiTheme="minorHAnsi" w:hAnsiTheme="minorHAnsi" w:cstheme="minorHAnsi"/>
          <w:sz w:val="17"/>
          <w:szCs w:val="17"/>
        </w:rPr>
        <w:t xml:space="preserve"> </w:t>
      </w:r>
      <w:r w:rsidR="00625C5A" w:rsidRPr="00C1144A">
        <w:rPr>
          <w:rFonts w:asciiTheme="minorHAnsi" w:hAnsiTheme="minorHAnsi" w:cstheme="minorHAnsi"/>
          <w:sz w:val="17"/>
          <w:szCs w:val="17"/>
        </w:rPr>
        <w:t>obbligatorio € 150 per nucleo familiare (eventuale adeguamento carburante ed ETS esclusi).</w:t>
      </w:r>
      <w:r w:rsidR="00625C5A">
        <w:rPr>
          <w:rFonts w:asciiTheme="minorHAnsi" w:hAnsiTheme="minorHAnsi" w:cstheme="minorHAnsi"/>
          <w:sz w:val="17"/>
          <w:szCs w:val="17"/>
        </w:rPr>
        <w:t xml:space="preserve"> </w:t>
      </w:r>
      <w:r w:rsidR="00625C5A" w:rsidRPr="001F58CF">
        <w:rPr>
          <w:rFonts w:asciiTheme="minorHAnsi" w:hAnsiTheme="minorHAnsi" w:cstheme="minorHAnsi"/>
          <w:b/>
          <w:sz w:val="17"/>
          <w:szCs w:val="17"/>
        </w:rPr>
        <w:t>Note:</w:t>
      </w:r>
      <w:r w:rsidR="00625C5A">
        <w:rPr>
          <w:rFonts w:asciiTheme="minorHAnsi" w:hAnsiTheme="minorHAnsi" w:cstheme="minorHAnsi"/>
          <w:sz w:val="17"/>
          <w:szCs w:val="17"/>
        </w:rPr>
        <w:t xml:space="preserve"> </w:t>
      </w:r>
      <w:r w:rsidR="00625C5A" w:rsidRPr="00C1144A">
        <w:rPr>
          <w:rFonts w:asciiTheme="minorHAnsi" w:hAnsiTheme="minorHAnsi" w:cstheme="minorHAnsi"/>
          <w:sz w:val="17"/>
          <w:szCs w:val="17"/>
        </w:rPr>
        <w:t>tariffe a posti limitati.</w:t>
      </w:r>
    </w:p>
    <w:p w:rsidR="00625C5A" w:rsidRDefault="00625C5A" w:rsidP="006F0439">
      <w:pPr>
        <w:pStyle w:val="Titolo2"/>
        <w:spacing w:before="0" w:beforeAutospacing="0" w:after="0" w:afterAutospacing="0"/>
        <w:jc w:val="both"/>
        <w:rPr>
          <w:rFonts w:asciiTheme="minorHAnsi" w:hAnsiTheme="minorHAnsi" w:cstheme="minorHAnsi"/>
          <w:sz w:val="17"/>
          <w:szCs w:val="17"/>
        </w:rPr>
      </w:pPr>
    </w:p>
    <w:p w:rsidR="00625C5A" w:rsidRPr="001F58CF" w:rsidRDefault="00625C5A" w:rsidP="006F0439">
      <w:pPr>
        <w:pStyle w:val="Titolo2"/>
        <w:spacing w:before="0" w:beforeAutospacing="0" w:after="0" w:afterAutospacing="0"/>
        <w:jc w:val="both"/>
        <w:rPr>
          <w:rFonts w:asciiTheme="minorHAnsi" w:hAnsiTheme="minorHAnsi" w:cstheme="minorHAnsi"/>
          <w:color w:val="ED7D31" w:themeColor="accent2"/>
          <w:sz w:val="17"/>
          <w:szCs w:val="17"/>
        </w:rPr>
      </w:pPr>
      <w:r w:rsidRPr="001F58CF">
        <w:rPr>
          <w:rFonts w:asciiTheme="minorHAnsi" w:hAnsiTheme="minorHAnsi" w:cstheme="minorHAnsi"/>
          <w:color w:val="ED7D31" w:themeColor="accent2"/>
          <w:sz w:val="17"/>
          <w:szCs w:val="17"/>
        </w:rPr>
        <w:t>PACCHETTO VOLO</w:t>
      </w:r>
    </w:p>
    <w:p w:rsidR="00625C5A" w:rsidRPr="001F58CF" w:rsidRDefault="00625C5A" w:rsidP="006F0439">
      <w:pPr>
        <w:pStyle w:val="Titolo2"/>
        <w:spacing w:before="0" w:beforeAutospacing="0" w:after="0" w:afterAutospacing="0"/>
        <w:jc w:val="both"/>
        <w:rPr>
          <w:rFonts w:asciiTheme="minorHAnsi" w:hAnsiTheme="minorHAnsi" w:cstheme="minorHAnsi"/>
          <w:b w:val="0"/>
          <w:sz w:val="17"/>
          <w:szCs w:val="17"/>
        </w:rPr>
      </w:pPr>
      <w:r w:rsidRPr="00C1144A">
        <w:rPr>
          <w:rFonts w:asciiTheme="minorHAnsi" w:hAnsiTheme="minorHAnsi" w:cstheme="minorHAnsi"/>
          <w:sz w:val="17"/>
          <w:szCs w:val="17"/>
        </w:rPr>
        <w:t>Le quote comprendono:</w:t>
      </w:r>
      <w:r>
        <w:rPr>
          <w:rFonts w:asciiTheme="minorHAnsi" w:hAnsiTheme="minorHAnsi" w:cstheme="minorHAnsi"/>
          <w:sz w:val="17"/>
          <w:szCs w:val="17"/>
        </w:rPr>
        <w:t xml:space="preserve"> </w:t>
      </w:r>
      <w:r w:rsidRPr="001F58CF">
        <w:rPr>
          <w:rFonts w:asciiTheme="minorHAnsi" w:hAnsiTheme="minorHAnsi" w:cstheme="minorHAnsi"/>
          <w:b w:val="0"/>
          <w:sz w:val="17"/>
          <w:szCs w:val="17"/>
        </w:rPr>
        <w:t xml:space="preserve">7 notti di soggiorno + volo speciale ITC a/r dai principali aeroporti per Olbia, assistenza aeroportuale, transfer collettivo per il villaggio e </w:t>
      </w:r>
      <w:proofErr w:type="spellStart"/>
      <w:r w:rsidRPr="001F58CF">
        <w:rPr>
          <w:rFonts w:asciiTheme="minorHAnsi" w:hAnsiTheme="minorHAnsi" w:cstheme="minorHAnsi"/>
          <w:b w:val="0"/>
          <w:sz w:val="17"/>
          <w:szCs w:val="17"/>
        </w:rPr>
        <w:t>vv</w:t>
      </w:r>
      <w:proofErr w:type="spellEnd"/>
      <w:r w:rsidRPr="001F58CF">
        <w:rPr>
          <w:rFonts w:asciiTheme="minorHAnsi" w:hAnsiTheme="minorHAnsi" w:cstheme="minorHAnsi"/>
          <w:b w:val="0"/>
          <w:sz w:val="17"/>
          <w:szCs w:val="17"/>
        </w:rPr>
        <w:t>.</w:t>
      </w:r>
      <w:r>
        <w:rPr>
          <w:rFonts w:asciiTheme="minorHAnsi" w:hAnsiTheme="minorHAnsi" w:cstheme="minorHAnsi"/>
          <w:b w:val="0"/>
          <w:sz w:val="17"/>
          <w:szCs w:val="17"/>
        </w:rPr>
        <w:t xml:space="preserve"> </w:t>
      </w:r>
      <w:r w:rsidRPr="00C1144A">
        <w:rPr>
          <w:rFonts w:asciiTheme="minorHAnsi" w:hAnsiTheme="minorHAnsi" w:cstheme="minorHAnsi"/>
          <w:sz w:val="17"/>
          <w:szCs w:val="17"/>
        </w:rPr>
        <w:t>Supplementi:</w:t>
      </w:r>
      <w:r>
        <w:rPr>
          <w:rFonts w:asciiTheme="minorHAnsi" w:hAnsiTheme="minorHAnsi" w:cstheme="minorHAnsi"/>
          <w:sz w:val="17"/>
          <w:szCs w:val="17"/>
        </w:rPr>
        <w:t xml:space="preserve"> </w:t>
      </w:r>
      <w:r w:rsidRPr="001F58CF">
        <w:rPr>
          <w:rFonts w:asciiTheme="minorHAnsi" w:hAnsiTheme="minorHAnsi" w:cstheme="minorHAnsi"/>
          <w:b w:val="0"/>
          <w:sz w:val="17"/>
          <w:szCs w:val="17"/>
        </w:rPr>
        <w:t>soggiorni di 2 o più settimane, da € 110 per persona.</w:t>
      </w:r>
      <w:r>
        <w:rPr>
          <w:rFonts w:asciiTheme="minorHAnsi" w:hAnsiTheme="minorHAnsi" w:cstheme="minorHAnsi"/>
          <w:b w:val="0"/>
          <w:sz w:val="17"/>
          <w:szCs w:val="17"/>
        </w:rPr>
        <w:t xml:space="preserve"> </w:t>
      </w:r>
      <w:r w:rsidRPr="00C1144A">
        <w:rPr>
          <w:rFonts w:asciiTheme="minorHAnsi" w:hAnsiTheme="minorHAnsi" w:cstheme="minorHAnsi"/>
          <w:sz w:val="17"/>
          <w:szCs w:val="17"/>
        </w:rPr>
        <w:t>Baby 0/2 anni:</w:t>
      </w:r>
      <w:r>
        <w:rPr>
          <w:rFonts w:asciiTheme="minorHAnsi" w:hAnsiTheme="minorHAnsi" w:cstheme="minorHAnsi"/>
          <w:sz w:val="17"/>
          <w:szCs w:val="17"/>
        </w:rPr>
        <w:t xml:space="preserve"> </w:t>
      </w:r>
      <w:r w:rsidRPr="001F58CF">
        <w:rPr>
          <w:rFonts w:asciiTheme="minorHAnsi" w:hAnsiTheme="minorHAnsi" w:cstheme="minorHAnsi"/>
          <w:b w:val="0"/>
          <w:sz w:val="17"/>
          <w:szCs w:val="17"/>
        </w:rPr>
        <w:t>gratuiti, tasse escluse.</w:t>
      </w:r>
      <w:r>
        <w:rPr>
          <w:rFonts w:asciiTheme="minorHAnsi" w:hAnsiTheme="minorHAnsi" w:cstheme="minorHAnsi"/>
          <w:b w:val="0"/>
          <w:sz w:val="17"/>
          <w:szCs w:val="17"/>
        </w:rPr>
        <w:t xml:space="preserve"> </w:t>
      </w:r>
      <w:r w:rsidRPr="00C1144A">
        <w:rPr>
          <w:rFonts w:asciiTheme="minorHAnsi" w:hAnsiTheme="minorHAnsi" w:cstheme="minorHAnsi"/>
          <w:sz w:val="17"/>
          <w:szCs w:val="17"/>
        </w:rPr>
        <w:t>Forfait tasse e oneri:</w:t>
      </w:r>
      <w:r>
        <w:rPr>
          <w:rFonts w:asciiTheme="minorHAnsi" w:hAnsiTheme="minorHAnsi" w:cstheme="minorHAnsi"/>
          <w:sz w:val="17"/>
          <w:szCs w:val="17"/>
        </w:rPr>
        <w:t xml:space="preserve"> </w:t>
      </w:r>
      <w:r w:rsidR="009138E0" w:rsidRPr="009138E0">
        <w:rPr>
          <w:rFonts w:asciiTheme="minorHAnsi" w:hAnsiTheme="minorHAnsi" w:cstheme="minorHAnsi"/>
          <w:b w:val="0"/>
          <w:sz w:val="17"/>
          <w:szCs w:val="17"/>
        </w:rPr>
        <w:t>o</w:t>
      </w:r>
      <w:r w:rsidRPr="001F58CF">
        <w:rPr>
          <w:rFonts w:asciiTheme="minorHAnsi" w:hAnsiTheme="minorHAnsi" w:cstheme="minorHAnsi"/>
          <w:b w:val="0"/>
          <w:sz w:val="17"/>
          <w:szCs w:val="17"/>
        </w:rPr>
        <w:t>bbligatorio € 80 per persona.</w:t>
      </w:r>
      <w:r>
        <w:rPr>
          <w:rFonts w:asciiTheme="minorHAnsi" w:hAnsiTheme="minorHAnsi" w:cstheme="minorHAnsi"/>
          <w:b w:val="0"/>
          <w:sz w:val="17"/>
          <w:szCs w:val="17"/>
        </w:rPr>
        <w:t xml:space="preserve"> </w:t>
      </w:r>
      <w:r w:rsidRPr="00C1144A">
        <w:rPr>
          <w:rFonts w:asciiTheme="minorHAnsi" w:hAnsiTheme="minorHAnsi" w:cstheme="minorHAnsi"/>
          <w:sz w:val="17"/>
          <w:szCs w:val="17"/>
        </w:rPr>
        <w:t>Blocca Prezzo:</w:t>
      </w:r>
      <w:r>
        <w:rPr>
          <w:rFonts w:asciiTheme="minorHAnsi" w:hAnsiTheme="minorHAnsi" w:cstheme="minorHAnsi"/>
          <w:sz w:val="17"/>
          <w:szCs w:val="17"/>
        </w:rPr>
        <w:t xml:space="preserve"> </w:t>
      </w:r>
      <w:r w:rsidRPr="001F58CF">
        <w:rPr>
          <w:rFonts w:asciiTheme="minorHAnsi" w:hAnsiTheme="minorHAnsi" w:cstheme="minorHAnsi"/>
          <w:b w:val="0"/>
          <w:sz w:val="17"/>
          <w:szCs w:val="17"/>
        </w:rPr>
        <w:t>obbligatorio € 49 per persona.</w:t>
      </w:r>
      <w:r>
        <w:rPr>
          <w:rFonts w:asciiTheme="minorHAnsi" w:hAnsiTheme="minorHAnsi" w:cstheme="minorHAnsi"/>
          <w:b w:val="0"/>
          <w:sz w:val="17"/>
          <w:szCs w:val="17"/>
        </w:rPr>
        <w:t xml:space="preserve"> </w:t>
      </w:r>
      <w:r w:rsidRPr="00C1144A">
        <w:rPr>
          <w:rFonts w:asciiTheme="minorHAnsi" w:hAnsiTheme="minorHAnsi" w:cstheme="minorHAnsi"/>
          <w:sz w:val="17"/>
          <w:szCs w:val="17"/>
        </w:rPr>
        <w:t>Note:</w:t>
      </w:r>
      <w:r>
        <w:rPr>
          <w:rFonts w:asciiTheme="minorHAnsi" w:hAnsiTheme="minorHAnsi" w:cstheme="minorHAnsi"/>
          <w:sz w:val="17"/>
          <w:szCs w:val="17"/>
        </w:rPr>
        <w:t xml:space="preserve"> </w:t>
      </w:r>
      <w:r w:rsidRPr="001F58CF">
        <w:rPr>
          <w:rFonts w:asciiTheme="minorHAnsi" w:hAnsiTheme="minorHAnsi" w:cstheme="minorHAnsi"/>
          <w:b w:val="0"/>
          <w:sz w:val="17"/>
          <w:szCs w:val="17"/>
        </w:rPr>
        <w:t>tariffe a posti limitati.</w:t>
      </w:r>
    </w:p>
    <w:p w:rsidR="00625C5A" w:rsidRDefault="00625C5A" w:rsidP="006F0439">
      <w:pPr>
        <w:pStyle w:val="Titolo2"/>
        <w:spacing w:before="0" w:beforeAutospacing="0" w:after="0" w:afterAutospacing="0"/>
        <w:jc w:val="both"/>
        <w:rPr>
          <w:rFonts w:asciiTheme="minorHAnsi" w:hAnsiTheme="minorHAnsi" w:cstheme="minorHAnsi"/>
          <w:sz w:val="17"/>
          <w:szCs w:val="17"/>
        </w:rPr>
      </w:pPr>
    </w:p>
    <w:p w:rsidR="00625C5A" w:rsidRPr="00780508" w:rsidRDefault="00625C5A" w:rsidP="006F0439">
      <w:pPr>
        <w:pStyle w:val="Titolo2"/>
        <w:spacing w:before="0" w:beforeAutospacing="0" w:after="0" w:afterAutospacing="0"/>
        <w:jc w:val="both"/>
        <w:rPr>
          <w:rFonts w:asciiTheme="minorHAnsi" w:hAnsiTheme="minorHAnsi" w:cstheme="minorHAnsi"/>
          <w:i/>
          <w:color w:val="ED7D31" w:themeColor="accent2"/>
          <w:sz w:val="17"/>
          <w:szCs w:val="17"/>
        </w:rPr>
      </w:pPr>
      <w:r w:rsidRPr="001F58CF">
        <w:rPr>
          <w:rFonts w:asciiTheme="minorHAnsi" w:hAnsiTheme="minorHAnsi" w:cstheme="minorHAnsi"/>
          <w:color w:val="ED7D31" w:themeColor="accent2"/>
          <w:sz w:val="17"/>
          <w:szCs w:val="17"/>
        </w:rPr>
        <w:t>OFFERTE SPECIALI</w:t>
      </w:r>
      <w:r w:rsidR="00780508">
        <w:rPr>
          <w:rFonts w:asciiTheme="minorHAnsi" w:hAnsiTheme="minorHAnsi" w:cstheme="minorHAnsi"/>
          <w:color w:val="ED7D31" w:themeColor="accent2"/>
          <w:sz w:val="17"/>
          <w:szCs w:val="17"/>
        </w:rPr>
        <w:t xml:space="preserve"> </w:t>
      </w:r>
      <w:r w:rsidR="00780508" w:rsidRPr="00780508">
        <w:rPr>
          <w:rFonts w:asciiTheme="minorHAnsi" w:hAnsiTheme="minorHAnsi" w:cstheme="minorHAnsi"/>
          <w:b w:val="0"/>
          <w:i/>
          <w:sz w:val="17"/>
          <w:szCs w:val="17"/>
        </w:rPr>
        <w:t>a posti limitati</w:t>
      </w:r>
    </w:p>
    <w:p w:rsidR="00625C5A" w:rsidRPr="00856689" w:rsidRDefault="00625C5A" w:rsidP="00856689">
      <w:pPr>
        <w:pStyle w:val="Titolo2"/>
        <w:spacing w:before="0" w:beforeAutospacing="0" w:after="0" w:afterAutospacing="0"/>
        <w:jc w:val="both"/>
        <w:rPr>
          <w:rFonts w:asciiTheme="minorHAnsi" w:hAnsiTheme="minorHAnsi" w:cstheme="minorHAnsi"/>
          <w:b w:val="0"/>
          <w:sz w:val="17"/>
          <w:szCs w:val="17"/>
        </w:rPr>
      </w:pPr>
      <w:r w:rsidRPr="001F58CF">
        <w:rPr>
          <w:rFonts w:asciiTheme="minorHAnsi" w:hAnsiTheme="minorHAnsi" w:cstheme="minorHAnsi"/>
          <w:color w:val="ED7D31" w:themeColor="accent2"/>
          <w:sz w:val="17"/>
          <w:szCs w:val="17"/>
        </w:rPr>
        <w:t>FUTURA SUPERBIMBI</w:t>
      </w:r>
      <w:r w:rsidR="00856689">
        <w:rPr>
          <w:rFonts w:asciiTheme="minorHAnsi" w:hAnsiTheme="minorHAnsi" w:cstheme="minorHAnsi"/>
          <w:color w:val="ED7D31" w:themeColor="accent2"/>
          <w:sz w:val="17"/>
          <w:szCs w:val="17"/>
        </w:rPr>
        <w:t xml:space="preserve">: </w:t>
      </w:r>
      <w:r w:rsidRPr="00856689">
        <w:rPr>
          <w:rFonts w:asciiTheme="minorHAnsi" w:hAnsiTheme="minorHAnsi" w:cstheme="minorHAnsi"/>
          <w:b w:val="0"/>
          <w:sz w:val="17"/>
          <w:szCs w:val="17"/>
        </w:rPr>
        <w:t xml:space="preserve">1 bambino 3/12 anni gratuito in camera con 2 adulti. </w:t>
      </w:r>
      <w:proofErr w:type="spellStart"/>
      <w:r w:rsidRPr="00856689">
        <w:rPr>
          <w:rFonts w:asciiTheme="minorHAnsi" w:hAnsiTheme="minorHAnsi" w:cstheme="minorHAnsi"/>
          <w:b w:val="0"/>
          <w:sz w:val="17"/>
          <w:szCs w:val="17"/>
        </w:rPr>
        <w:t>Miniquota</w:t>
      </w:r>
      <w:proofErr w:type="spellEnd"/>
      <w:r w:rsidRPr="00856689">
        <w:rPr>
          <w:rFonts w:asciiTheme="minorHAnsi" w:hAnsiTheme="minorHAnsi" w:cstheme="minorHAnsi"/>
          <w:b w:val="0"/>
          <w:sz w:val="17"/>
          <w:szCs w:val="17"/>
        </w:rPr>
        <w:t xml:space="preserve"> Volo da € </w:t>
      </w:r>
      <w:r w:rsidR="001F34E0">
        <w:rPr>
          <w:rFonts w:asciiTheme="minorHAnsi" w:hAnsiTheme="minorHAnsi" w:cstheme="minorHAnsi"/>
          <w:b w:val="0"/>
          <w:sz w:val="17"/>
          <w:szCs w:val="17"/>
        </w:rPr>
        <w:t>85</w:t>
      </w:r>
      <w:r w:rsidRPr="00856689">
        <w:rPr>
          <w:rFonts w:asciiTheme="minorHAnsi" w:hAnsiTheme="minorHAnsi" w:cstheme="minorHAnsi"/>
          <w:b w:val="0"/>
          <w:sz w:val="17"/>
          <w:szCs w:val="17"/>
        </w:rPr>
        <w:t>.</w:t>
      </w:r>
    </w:p>
    <w:p w:rsidR="00625C5A" w:rsidRPr="00856689" w:rsidRDefault="00625C5A" w:rsidP="00856689">
      <w:pPr>
        <w:pStyle w:val="Titolo2"/>
        <w:spacing w:before="0" w:beforeAutospacing="0" w:after="0" w:afterAutospacing="0"/>
        <w:jc w:val="both"/>
        <w:rPr>
          <w:rFonts w:asciiTheme="minorHAnsi" w:hAnsiTheme="minorHAnsi" w:cstheme="minorHAnsi"/>
          <w:b w:val="0"/>
          <w:sz w:val="17"/>
          <w:szCs w:val="17"/>
        </w:rPr>
      </w:pPr>
      <w:r w:rsidRPr="001F58CF">
        <w:rPr>
          <w:rFonts w:asciiTheme="minorHAnsi" w:hAnsiTheme="minorHAnsi" w:cstheme="minorHAnsi"/>
          <w:color w:val="ED7D31" w:themeColor="accent2"/>
          <w:sz w:val="17"/>
          <w:szCs w:val="17"/>
        </w:rPr>
        <w:t>SARDEGNA MON AMOUR</w:t>
      </w:r>
      <w:r w:rsidR="00856689">
        <w:rPr>
          <w:rFonts w:asciiTheme="minorHAnsi" w:hAnsiTheme="minorHAnsi" w:cstheme="minorHAnsi"/>
          <w:color w:val="ED7D31" w:themeColor="accent2"/>
          <w:sz w:val="17"/>
          <w:szCs w:val="17"/>
        </w:rPr>
        <w:t xml:space="preserve">: </w:t>
      </w:r>
      <w:r w:rsidRPr="00856689">
        <w:rPr>
          <w:rFonts w:asciiTheme="minorHAnsi" w:hAnsiTheme="minorHAnsi" w:cstheme="minorHAnsi"/>
          <w:b w:val="0"/>
          <w:sz w:val="17"/>
          <w:szCs w:val="17"/>
        </w:rPr>
        <w:t>Passaggio nave a/r gratuito. Cumulabile con le altre offerte.</w:t>
      </w:r>
    </w:p>
    <w:p w:rsidR="00625C5A" w:rsidRPr="00856689" w:rsidRDefault="00625C5A" w:rsidP="00856689">
      <w:pPr>
        <w:pStyle w:val="Titolo2"/>
        <w:spacing w:before="0" w:beforeAutospacing="0" w:after="0" w:afterAutospacing="0"/>
        <w:jc w:val="both"/>
        <w:rPr>
          <w:rFonts w:asciiTheme="minorHAnsi" w:hAnsiTheme="minorHAnsi" w:cstheme="minorHAnsi"/>
          <w:b w:val="0"/>
          <w:sz w:val="17"/>
          <w:szCs w:val="17"/>
        </w:rPr>
      </w:pPr>
      <w:r w:rsidRPr="001F58CF">
        <w:rPr>
          <w:rFonts w:asciiTheme="minorHAnsi" w:hAnsiTheme="minorHAnsi" w:cstheme="minorHAnsi"/>
          <w:color w:val="ED7D31" w:themeColor="accent2"/>
          <w:sz w:val="17"/>
          <w:szCs w:val="17"/>
        </w:rPr>
        <w:t>4=3</w:t>
      </w:r>
      <w:r w:rsidR="00856689">
        <w:rPr>
          <w:rFonts w:asciiTheme="minorHAnsi" w:hAnsiTheme="minorHAnsi" w:cstheme="minorHAnsi"/>
          <w:color w:val="ED7D31" w:themeColor="accent2"/>
          <w:sz w:val="17"/>
          <w:szCs w:val="17"/>
        </w:rPr>
        <w:t xml:space="preserve">: </w:t>
      </w:r>
      <w:r w:rsidRPr="00856689">
        <w:rPr>
          <w:rFonts w:asciiTheme="minorHAnsi" w:hAnsiTheme="minorHAnsi" w:cstheme="minorHAnsi"/>
          <w:b w:val="0"/>
          <w:sz w:val="17"/>
          <w:szCs w:val="17"/>
        </w:rPr>
        <w:t>4 adulti sistemati nella stessa camera pagano 3 quote intere, escluso periodo 2/8-30/8.</w:t>
      </w:r>
    </w:p>
    <w:p w:rsidR="00625C5A" w:rsidRPr="00856689" w:rsidRDefault="00625C5A" w:rsidP="00856689">
      <w:pPr>
        <w:pStyle w:val="Titolo2"/>
        <w:spacing w:before="0" w:beforeAutospacing="0" w:after="0" w:afterAutospacing="0"/>
        <w:jc w:val="both"/>
        <w:rPr>
          <w:rFonts w:asciiTheme="minorHAnsi" w:hAnsiTheme="minorHAnsi" w:cstheme="minorHAnsi"/>
          <w:b w:val="0"/>
          <w:sz w:val="17"/>
          <w:szCs w:val="17"/>
        </w:rPr>
      </w:pPr>
      <w:r w:rsidRPr="001F58CF">
        <w:rPr>
          <w:rFonts w:asciiTheme="minorHAnsi" w:hAnsiTheme="minorHAnsi" w:cstheme="minorHAnsi"/>
          <w:color w:val="ED7D31" w:themeColor="accent2"/>
          <w:sz w:val="17"/>
          <w:szCs w:val="17"/>
        </w:rPr>
        <w:t>SINGLE + BAMBINO</w:t>
      </w:r>
      <w:r w:rsidR="00856689">
        <w:rPr>
          <w:rFonts w:asciiTheme="minorHAnsi" w:hAnsiTheme="minorHAnsi" w:cstheme="minorHAnsi"/>
          <w:color w:val="ED7D31" w:themeColor="accent2"/>
          <w:sz w:val="17"/>
          <w:szCs w:val="17"/>
        </w:rPr>
        <w:t xml:space="preserve">: </w:t>
      </w:r>
      <w:r w:rsidRPr="00856689">
        <w:rPr>
          <w:rFonts w:asciiTheme="minorHAnsi" w:hAnsiTheme="minorHAnsi" w:cstheme="minorHAnsi"/>
          <w:b w:val="0"/>
          <w:sz w:val="17"/>
          <w:szCs w:val="17"/>
        </w:rPr>
        <w:t>1 adulto con 1 bambino 3/12 anni nella stessa camera pagano 1 quota intera + 1 ridotta del 50%; 1 adulto con 2 bambini 3/12 anni nella stessa camera pagano 2 quote intere, escluso periodo 2/8</w:t>
      </w:r>
      <w:bookmarkStart w:id="0" w:name="_GoBack"/>
      <w:bookmarkEnd w:id="0"/>
      <w:r w:rsidRPr="00856689">
        <w:rPr>
          <w:rFonts w:asciiTheme="minorHAnsi" w:hAnsiTheme="minorHAnsi" w:cstheme="minorHAnsi"/>
          <w:b w:val="0"/>
          <w:sz w:val="17"/>
          <w:szCs w:val="17"/>
        </w:rPr>
        <w:t>-30/8.</w:t>
      </w:r>
    </w:p>
    <w:p w:rsidR="00625C5A" w:rsidRPr="00C1144A" w:rsidRDefault="00625C5A" w:rsidP="006F0439">
      <w:pPr>
        <w:pStyle w:val="normale0"/>
        <w:spacing w:before="0" w:beforeAutospacing="0" w:after="0" w:afterAutospacing="0"/>
        <w:jc w:val="both"/>
        <w:rPr>
          <w:rFonts w:asciiTheme="minorHAnsi" w:hAnsiTheme="minorHAnsi" w:cstheme="minorHAnsi"/>
          <w:sz w:val="17"/>
          <w:szCs w:val="17"/>
        </w:rPr>
      </w:pPr>
    </w:p>
    <w:p w:rsidR="00625C5A" w:rsidRPr="00C1144A" w:rsidRDefault="00625C5A" w:rsidP="006F0439">
      <w:pPr>
        <w:jc w:val="both"/>
        <w:rPr>
          <w:rFonts w:cstheme="minorHAnsi"/>
          <w:sz w:val="17"/>
          <w:szCs w:val="17"/>
        </w:rPr>
      </w:pPr>
    </w:p>
    <w:sectPr w:rsidR="00625C5A" w:rsidRPr="00C1144A" w:rsidSect="00C37825">
      <w:headerReference w:type="even" r:id="rId7"/>
      <w:headerReference w:type="default" r:id="rId8"/>
      <w:footerReference w:type="even" r:id="rId9"/>
      <w:footerReference w:type="default" r:id="rId10"/>
      <w:headerReference w:type="first" r:id="rId11"/>
      <w:footerReference w:type="first" r:id="rId12"/>
      <w:pgSz w:w="11906" w:h="16838"/>
      <w:pgMar w:top="1693" w:right="720" w:bottom="720" w:left="720"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C92" w:rsidRDefault="00B76C92" w:rsidP="00AD32FD">
      <w:pPr>
        <w:spacing w:after="0" w:line="240" w:lineRule="auto"/>
      </w:pPr>
      <w:r>
        <w:separator/>
      </w:r>
    </w:p>
  </w:endnote>
  <w:endnote w:type="continuationSeparator" w:id="0">
    <w:p w:rsidR="00B76C92" w:rsidRDefault="00B76C92" w:rsidP="00AD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Light">
    <w:altName w:val="Calibri"/>
    <w:panose1 w:val="00000000000000000000"/>
    <w:charset w:val="00"/>
    <w:family w:val="modern"/>
    <w:notTrueType/>
    <w:pitch w:val="variable"/>
    <w:sig w:usb0="00000001" w:usb1="4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92" w:rsidRDefault="00B76C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92" w:rsidRDefault="00B76C92">
    <w:pPr>
      <w:pStyle w:val="Pidipagina"/>
    </w:pPr>
    <w:r>
      <w:rPr>
        <w:noProof/>
      </w:rPr>
      <w:drawing>
        <wp:anchor distT="0" distB="0" distL="114300" distR="114300" simplePos="0" relativeHeight="251659264" behindDoc="0" locked="0" layoutInCell="1" allowOverlap="1" wp14:anchorId="38A93EB1" wp14:editId="4FD6DA00">
          <wp:simplePos x="0" y="0"/>
          <wp:positionH relativeFrom="column">
            <wp:posOffset>182360</wp:posOffset>
          </wp:positionH>
          <wp:positionV relativeFrom="paragraph">
            <wp:posOffset>30480</wp:posOffset>
          </wp:positionV>
          <wp:extent cx="6248400" cy="694055"/>
          <wp:effectExtent l="0" t="0" r="0" b="0"/>
          <wp:wrapNone/>
          <wp:docPr id="10" name="Immagine 10"/>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6248400" cy="69405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92" w:rsidRDefault="00B76C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C92" w:rsidRDefault="00B76C92" w:rsidP="00AD32FD">
      <w:pPr>
        <w:spacing w:after="0" w:line="240" w:lineRule="auto"/>
      </w:pPr>
      <w:r>
        <w:separator/>
      </w:r>
    </w:p>
  </w:footnote>
  <w:footnote w:type="continuationSeparator" w:id="0">
    <w:p w:rsidR="00B76C92" w:rsidRDefault="00B76C92" w:rsidP="00AD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92" w:rsidRDefault="00B76C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92" w:rsidRPr="00AD32FD" w:rsidRDefault="00B76C92" w:rsidP="00AD32FD">
    <w:pPr>
      <w:pStyle w:val="Intestazione"/>
    </w:pPr>
    <w:r>
      <w:rPr>
        <w:noProof/>
      </w:rPr>
      <mc:AlternateContent>
        <mc:Choice Requires="wps">
          <w:drawing>
            <wp:anchor distT="0" distB="0" distL="114300" distR="114300" simplePos="0" relativeHeight="251661312" behindDoc="0" locked="0" layoutInCell="1" allowOverlap="1" wp14:anchorId="58747202" wp14:editId="0646ABD8">
              <wp:simplePos x="0" y="0"/>
              <wp:positionH relativeFrom="column">
                <wp:posOffset>2423045</wp:posOffset>
              </wp:positionH>
              <wp:positionV relativeFrom="paragraph">
                <wp:posOffset>-223520</wp:posOffset>
              </wp:positionV>
              <wp:extent cx="1980565" cy="793115"/>
              <wp:effectExtent l="0" t="0" r="63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793115"/>
                      </a:xfrm>
                      <a:custGeom>
                        <a:avLst/>
                        <a:gdLst>
                          <a:gd name="T0" fmla="*/ 2621 w 3119"/>
                          <a:gd name="T1" fmla="*/ 1092 h 1249"/>
                          <a:gd name="T2" fmla="*/ 2368 w 3119"/>
                          <a:gd name="T3" fmla="*/ 1107 h 1249"/>
                          <a:gd name="T4" fmla="*/ 2409 w 3119"/>
                          <a:gd name="T5" fmla="*/ 1153 h 1249"/>
                          <a:gd name="T6" fmla="*/ 2322 w 3119"/>
                          <a:gd name="T7" fmla="*/ 1095 h 1249"/>
                          <a:gd name="T8" fmla="*/ 2067 w 3119"/>
                          <a:gd name="T9" fmla="*/ 1197 h 1249"/>
                          <a:gd name="T10" fmla="*/ 2154 w 3119"/>
                          <a:gd name="T11" fmla="*/ 1209 h 1249"/>
                          <a:gd name="T12" fmla="*/ 2247 w 3119"/>
                          <a:gd name="T13" fmla="*/ 1095 h 1249"/>
                          <a:gd name="T14" fmla="*/ 2247 w 3119"/>
                          <a:gd name="T15" fmla="*/ 1218 h 1249"/>
                          <a:gd name="T16" fmla="*/ 2206 w 3119"/>
                          <a:gd name="T17" fmla="*/ 1072 h 1249"/>
                          <a:gd name="T18" fmla="*/ 2286 w 3119"/>
                          <a:gd name="T19" fmla="*/ 592 h 1249"/>
                          <a:gd name="T20" fmla="*/ 2540 w 3119"/>
                          <a:gd name="T21" fmla="*/ 952 h 1249"/>
                          <a:gd name="T22" fmla="*/ 2599 w 3119"/>
                          <a:gd name="T23" fmla="*/ 946 h 1249"/>
                          <a:gd name="T24" fmla="*/ 2486 w 3119"/>
                          <a:gd name="T25" fmla="*/ 812 h 1249"/>
                          <a:gd name="T26" fmla="*/ 1949 w 3119"/>
                          <a:gd name="T27" fmla="*/ 939 h 1249"/>
                          <a:gd name="T28" fmla="*/ 2380 w 3119"/>
                          <a:gd name="T29" fmla="*/ 465 h 1249"/>
                          <a:gd name="T30" fmla="*/ 2547 w 3119"/>
                          <a:gd name="T31" fmla="*/ 823 h 1249"/>
                          <a:gd name="T32" fmla="*/ 2857 w 3119"/>
                          <a:gd name="T33" fmla="*/ 679 h 1249"/>
                          <a:gd name="T34" fmla="*/ 2596 w 3119"/>
                          <a:gd name="T35" fmla="*/ 813 h 1249"/>
                          <a:gd name="T36" fmla="*/ 2873 w 3119"/>
                          <a:gd name="T37" fmla="*/ 767 h 1249"/>
                          <a:gd name="T38" fmla="*/ 3047 w 3119"/>
                          <a:gd name="T39" fmla="*/ 713 h 1249"/>
                          <a:gd name="T40" fmla="*/ 3053 w 3119"/>
                          <a:gd name="T41" fmla="*/ 677 h 1249"/>
                          <a:gd name="T42" fmla="*/ 2447 w 3119"/>
                          <a:gd name="T43" fmla="*/ 721 h 1249"/>
                          <a:gd name="T44" fmla="*/ 2551 w 3119"/>
                          <a:gd name="T45" fmla="*/ 782 h 1249"/>
                          <a:gd name="T46" fmla="*/ 2509 w 3119"/>
                          <a:gd name="T47" fmla="*/ 703 h 1249"/>
                          <a:gd name="T48" fmla="*/ 3090 w 3119"/>
                          <a:gd name="T49" fmla="*/ 716 h 1249"/>
                          <a:gd name="T50" fmla="*/ 2675 w 3119"/>
                          <a:gd name="T51" fmla="*/ 635 h 1249"/>
                          <a:gd name="T52" fmla="*/ 2521 w 3119"/>
                          <a:gd name="T53" fmla="*/ 703 h 1249"/>
                          <a:gd name="T54" fmla="*/ 2862 w 3119"/>
                          <a:gd name="T55" fmla="*/ 629 h 1249"/>
                          <a:gd name="T56" fmla="*/ 3012 w 3119"/>
                          <a:gd name="T57" fmla="*/ 591 h 1249"/>
                          <a:gd name="T58" fmla="*/ 3017 w 3119"/>
                          <a:gd name="T59" fmla="*/ 611 h 1249"/>
                          <a:gd name="T60" fmla="*/ 2790 w 3119"/>
                          <a:gd name="T61" fmla="*/ 578 h 1249"/>
                          <a:gd name="T62" fmla="*/ 2380 w 3119"/>
                          <a:gd name="T63" fmla="*/ 465 h 1249"/>
                          <a:gd name="T64" fmla="*/ 2359 w 3119"/>
                          <a:gd name="T65" fmla="*/ 452 h 1249"/>
                          <a:gd name="T66" fmla="*/ 2646 w 3119"/>
                          <a:gd name="T67" fmla="*/ 1194 h 1249"/>
                          <a:gd name="T68" fmla="*/ 2714 w 3119"/>
                          <a:gd name="T69" fmla="*/ 1206 h 1249"/>
                          <a:gd name="T70" fmla="*/ 2732 w 3119"/>
                          <a:gd name="T71" fmla="*/ 1104 h 1249"/>
                          <a:gd name="T72" fmla="*/ 2797 w 3119"/>
                          <a:gd name="T73" fmla="*/ 1209 h 1249"/>
                          <a:gd name="T74" fmla="*/ 2803 w 3119"/>
                          <a:gd name="T75" fmla="*/ 1104 h 1249"/>
                          <a:gd name="T76" fmla="*/ 2004 w 3119"/>
                          <a:gd name="T77" fmla="*/ 1247 h 1249"/>
                          <a:gd name="T78" fmla="*/ 1940 w 3119"/>
                          <a:gd name="T79" fmla="*/ 1137 h 1249"/>
                          <a:gd name="T80" fmla="*/ 2023 w 3119"/>
                          <a:gd name="T81" fmla="*/ 1193 h 1249"/>
                          <a:gd name="T82" fmla="*/ 2020 w 3119"/>
                          <a:gd name="T83" fmla="*/ 1120 h 1249"/>
                          <a:gd name="T84" fmla="*/ 1767 w 3119"/>
                          <a:gd name="T85" fmla="*/ 1248 h 1249"/>
                          <a:gd name="T86" fmla="*/ 1725 w 3119"/>
                          <a:gd name="T87" fmla="*/ 1179 h 1249"/>
                          <a:gd name="T88" fmla="*/ 1800 w 3119"/>
                          <a:gd name="T89" fmla="*/ 1075 h 1249"/>
                          <a:gd name="T90" fmla="*/ 1809 w 3119"/>
                          <a:gd name="T91" fmla="*/ 1122 h 1249"/>
                          <a:gd name="T92" fmla="*/ 1865 w 3119"/>
                          <a:gd name="T93" fmla="*/ 1072 h 1249"/>
                          <a:gd name="T94" fmla="*/ 1621 w 3119"/>
                          <a:gd name="T95" fmla="*/ 1071 h 1249"/>
                          <a:gd name="T96" fmla="*/ 394 w 3119"/>
                          <a:gd name="T97" fmla="*/ 873 h 1249"/>
                          <a:gd name="T98" fmla="*/ 585 w 3119"/>
                          <a:gd name="T99" fmla="*/ 823 h 1249"/>
                          <a:gd name="T100" fmla="*/ 37 w 3119"/>
                          <a:gd name="T101" fmla="*/ 134 h 1249"/>
                          <a:gd name="T102" fmla="*/ 140 w 3119"/>
                          <a:gd name="T103" fmla="*/ 215 h 1249"/>
                          <a:gd name="T104" fmla="*/ 855 w 3119"/>
                          <a:gd name="T105" fmla="*/ 912 h 1249"/>
                          <a:gd name="T106" fmla="*/ 640 w 3119"/>
                          <a:gd name="T107" fmla="*/ 812 h 1249"/>
                          <a:gd name="T108" fmla="*/ 412 w 3119"/>
                          <a:gd name="T109" fmla="*/ 129 h 1249"/>
                          <a:gd name="T110" fmla="*/ 1261 w 3119"/>
                          <a:gd name="T111" fmla="*/ 947 h 1249"/>
                          <a:gd name="T112" fmla="*/ 1078 w 3119"/>
                          <a:gd name="T113" fmla="*/ 737 h 1249"/>
                          <a:gd name="T114" fmla="*/ 1489 w 3119"/>
                          <a:gd name="T115" fmla="*/ 930 h 1249"/>
                          <a:gd name="T116" fmla="*/ 1737 w 3119"/>
                          <a:gd name="T117" fmla="*/ 912 h 1249"/>
                          <a:gd name="T118" fmla="*/ 1335 w 3119"/>
                          <a:gd name="T119" fmla="*/ 755 h 1249"/>
                          <a:gd name="T120" fmla="*/ 1454 w 3119"/>
                          <a:gd name="T121" fmla="*/ 682 h 1249"/>
                          <a:gd name="T122" fmla="*/ 1865 w 3119"/>
                          <a:gd name="T123" fmla="*/ 425 h 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19" h="1249">
                            <a:moveTo>
                              <a:pt x="2621" y="1072"/>
                            </a:moveTo>
                            <a:lnTo>
                              <a:pt x="2484" y="1072"/>
                            </a:lnTo>
                            <a:lnTo>
                              <a:pt x="2484" y="1110"/>
                            </a:lnTo>
                            <a:lnTo>
                              <a:pt x="2559" y="1110"/>
                            </a:lnTo>
                            <a:lnTo>
                              <a:pt x="2477" y="1225"/>
                            </a:lnTo>
                            <a:lnTo>
                              <a:pt x="2477" y="1243"/>
                            </a:lnTo>
                            <a:lnTo>
                              <a:pt x="2622" y="1243"/>
                            </a:lnTo>
                            <a:lnTo>
                              <a:pt x="2622" y="1201"/>
                            </a:lnTo>
                            <a:lnTo>
                              <a:pt x="2542" y="1201"/>
                            </a:lnTo>
                            <a:lnTo>
                              <a:pt x="2621" y="1092"/>
                            </a:lnTo>
                            <a:lnTo>
                              <a:pt x="2621" y="1072"/>
                            </a:lnTo>
                            <a:close/>
                            <a:moveTo>
                              <a:pt x="2320" y="1071"/>
                            </a:moveTo>
                            <a:lnTo>
                              <a:pt x="2282" y="1071"/>
                            </a:lnTo>
                            <a:lnTo>
                              <a:pt x="2282" y="1243"/>
                            </a:lnTo>
                            <a:lnTo>
                              <a:pt x="2324" y="1243"/>
                            </a:lnTo>
                            <a:lnTo>
                              <a:pt x="2324" y="1155"/>
                            </a:lnTo>
                            <a:lnTo>
                              <a:pt x="2327" y="1137"/>
                            </a:lnTo>
                            <a:lnTo>
                              <a:pt x="2336" y="1122"/>
                            </a:lnTo>
                            <a:lnTo>
                              <a:pt x="2350" y="1111"/>
                            </a:lnTo>
                            <a:lnTo>
                              <a:pt x="2368" y="1107"/>
                            </a:lnTo>
                            <a:lnTo>
                              <a:pt x="2440" y="1107"/>
                            </a:lnTo>
                            <a:lnTo>
                              <a:pt x="2433" y="1095"/>
                            </a:lnTo>
                            <a:lnTo>
                              <a:pt x="2322" y="1095"/>
                            </a:lnTo>
                            <a:lnTo>
                              <a:pt x="2320" y="1071"/>
                            </a:lnTo>
                            <a:close/>
                            <a:moveTo>
                              <a:pt x="2440" y="1107"/>
                            </a:moveTo>
                            <a:lnTo>
                              <a:pt x="2368" y="1107"/>
                            </a:lnTo>
                            <a:lnTo>
                              <a:pt x="2386" y="1111"/>
                            </a:lnTo>
                            <a:lnTo>
                              <a:pt x="2399" y="1121"/>
                            </a:lnTo>
                            <a:lnTo>
                              <a:pt x="2406" y="1135"/>
                            </a:lnTo>
                            <a:lnTo>
                              <a:pt x="2409" y="1153"/>
                            </a:lnTo>
                            <a:lnTo>
                              <a:pt x="2409" y="1243"/>
                            </a:lnTo>
                            <a:lnTo>
                              <a:pt x="2452" y="1243"/>
                            </a:lnTo>
                            <a:lnTo>
                              <a:pt x="2452" y="1153"/>
                            </a:lnTo>
                            <a:lnTo>
                              <a:pt x="2446" y="1117"/>
                            </a:lnTo>
                            <a:lnTo>
                              <a:pt x="2440" y="1107"/>
                            </a:lnTo>
                            <a:close/>
                            <a:moveTo>
                              <a:pt x="2379" y="1069"/>
                            </a:moveTo>
                            <a:lnTo>
                              <a:pt x="2363" y="1070"/>
                            </a:lnTo>
                            <a:lnTo>
                              <a:pt x="2349" y="1075"/>
                            </a:lnTo>
                            <a:lnTo>
                              <a:pt x="2336" y="1083"/>
                            </a:lnTo>
                            <a:lnTo>
                              <a:pt x="2322" y="1095"/>
                            </a:lnTo>
                            <a:lnTo>
                              <a:pt x="2433" y="1095"/>
                            </a:lnTo>
                            <a:lnTo>
                              <a:pt x="2430" y="1091"/>
                            </a:lnTo>
                            <a:lnTo>
                              <a:pt x="2407" y="1074"/>
                            </a:lnTo>
                            <a:lnTo>
                              <a:pt x="2379" y="1069"/>
                            </a:lnTo>
                            <a:close/>
                            <a:moveTo>
                              <a:pt x="2150" y="1067"/>
                            </a:moveTo>
                            <a:lnTo>
                              <a:pt x="2115" y="1073"/>
                            </a:lnTo>
                            <a:lnTo>
                              <a:pt x="2087" y="1090"/>
                            </a:lnTo>
                            <a:lnTo>
                              <a:pt x="2068" y="1118"/>
                            </a:lnTo>
                            <a:lnTo>
                              <a:pt x="2061" y="1157"/>
                            </a:lnTo>
                            <a:lnTo>
                              <a:pt x="2067" y="1197"/>
                            </a:lnTo>
                            <a:lnTo>
                              <a:pt x="2086" y="1225"/>
                            </a:lnTo>
                            <a:lnTo>
                              <a:pt x="2114" y="1243"/>
                            </a:lnTo>
                            <a:lnTo>
                              <a:pt x="2149" y="1248"/>
                            </a:lnTo>
                            <a:lnTo>
                              <a:pt x="2165" y="1246"/>
                            </a:lnTo>
                            <a:lnTo>
                              <a:pt x="2181" y="1241"/>
                            </a:lnTo>
                            <a:lnTo>
                              <a:pt x="2195" y="1231"/>
                            </a:lnTo>
                            <a:lnTo>
                              <a:pt x="2205" y="1218"/>
                            </a:lnTo>
                            <a:lnTo>
                              <a:pt x="2247" y="1218"/>
                            </a:lnTo>
                            <a:lnTo>
                              <a:pt x="2247" y="1209"/>
                            </a:lnTo>
                            <a:lnTo>
                              <a:pt x="2154" y="1209"/>
                            </a:lnTo>
                            <a:lnTo>
                              <a:pt x="2134" y="1206"/>
                            </a:lnTo>
                            <a:lnTo>
                              <a:pt x="2118" y="1195"/>
                            </a:lnTo>
                            <a:lnTo>
                              <a:pt x="2107" y="1179"/>
                            </a:lnTo>
                            <a:lnTo>
                              <a:pt x="2103" y="1157"/>
                            </a:lnTo>
                            <a:lnTo>
                              <a:pt x="2107" y="1135"/>
                            </a:lnTo>
                            <a:lnTo>
                              <a:pt x="2118" y="1119"/>
                            </a:lnTo>
                            <a:lnTo>
                              <a:pt x="2134" y="1109"/>
                            </a:lnTo>
                            <a:lnTo>
                              <a:pt x="2154" y="1105"/>
                            </a:lnTo>
                            <a:lnTo>
                              <a:pt x="2247" y="1105"/>
                            </a:lnTo>
                            <a:lnTo>
                              <a:pt x="2247" y="1095"/>
                            </a:lnTo>
                            <a:lnTo>
                              <a:pt x="2205" y="1095"/>
                            </a:lnTo>
                            <a:lnTo>
                              <a:pt x="2195" y="1084"/>
                            </a:lnTo>
                            <a:lnTo>
                              <a:pt x="2182" y="1075"/>
                            </a:lnTo>
                            <a:lnTo>
                              <a:pt x="2167" y="1069"/>
                            </a:lnTo>
                            <a:lnTo>
                              <a:pt x="2150" y="1067"/>
                            </a:lnTo>
                            <a:close/>
                            <a:moveTo>
                              <a:pt x="2247" y="1218"/>
                            </a:moveTo>
                            <a:lnTo>
                              <a:pt x="2205" y="1218"/>
                            </a:lnTo>
                            <a:lnTo>
                              <a:pt x="2207" y="1243"/>
                            </a:lnTo>
                            <a:lnTo>
                              <a:pt x="2247" y="1243"/>
                            </a:lnTo>
                            <a:lnTo>
                              <a:pt x="2247" y="1218"/>
                            </a:lnTo>
                            <a:close/>
                            <a:moveTo>
                              <a:pt x="2247" y="1105"/>
                            </a:moveTo>
                            <a:lnTo>
                              <a:pt x="2154" y="1105"/>
                            </a:lnTo>
                            <a:lnTo>
                              <a:pt x="2192" y="1122"/>
                            </a:lnTo>
                            <a:lnTo>
                              <a:pt x="2204" y="1157"/>
                            </a:lnTo>
                            <a:lnTo>
                              <a:pt x="2192" y="1193"/>
                            </a:lnTo>
                            <a:lnTo>
                              <a:pt x="2154" y="1209"/>
                            </a:lnTo>
                            <a:lnTo>
                              <a:pt x="2247" y="1209"/>
                            </a:lnTo>
                            <a:lnTo>
                              <a:pt x="2247" y="1105"/>
                            </a:lnTo>
                            <a:close/>
                            <a:moveTo>
                              <a:pt x="2247" y="1072"/>
                            </a:moveTo>
                            <a:lnTo>
                              <a:pt x="2206" y="1072"/>
                            </a:lnTo>
                            <a:lnTo>
                              <a:pt x="2205" y="1095"/>
                            </a:lnTo>
                            <a:lnTo>
                              <a:pt x="2247" y="1095"/>
                            </a:lnTo>
                            <a:lnTo>
                              <a:pt x="2247" y="1072"/>
                            </a:lnTo>
                            <a:close/>
                            <a:moveTo>
                              <a:pt x="2541" y="540"/>
                            </a:moveTo>
                            <a:lnTo>
                              <a:pt x="2219" y="540"/>
                            </a:lnTo>
                            <a:lnTo>
                              <a:pt x="2240" y="542"/>
                            </a:lnTo>
                            <a:lnTo>
                              <a:pt x="2260" y="546"/>
                            </a:lnTo>
                            <a:lnTo>
                              <a:pt x="2280" y="554"/>
                            </a:lnTo>
                            <a:lnTo>
                              <a:pt x="2298" y="564"/>
                            </a:lnTo>
                            <a:lnTo>
                              <a:pt x="2286" y="592"/>
                            </a:lnTo>
                            <a:lnTo>
                              <a:pt x="2278" y="621"/>
                            </a:lnTo>
                            <a:lnTo>
                              <a:pt x="2273" y="651"/>
                            </a:lnTo>
                            <a:lnTo>
                              <a:pt x="2271" y="682"/>
                            </a:lnTo>
                            <a:lnTo>
                              <a:pt x="2281" y="753"/>
                            </a:lnTo>
                            <a:lnTo>
                              <a:pt x="2308" y="818"/>
                            </a:lnTo>
                            <a:lnTo>
                              <a:pt x="2350" y="872"/>
                            </a:lnTo>
                            <a:lnTo>
                              <a:pt x="2404" y="915"/>
                            </a:lnTo>
                            <a:lnTo>
                              <a:pt x="2469" y="942"/>
                            </a:lnTo>
                            <a:lnTo>
                              <a:pt x="2540" y="952"/>
                            </a:lnTo>
                            <a:lnTo>
                              <a:pt x="2547" y="952"/>
                            </a:lnTo>
                            <a:lnTo>
                              <a:pt x="2553" y="952"/>
                            </a:lnTo>
                            <a:lnTo>
                              <a:pt x="2563" y="951"/>
                            </a:lnTo>
                            <a:lnTo>
                              <a:pt x="2572" y="950"/>
                            </a:lnTo>
                            <a:lnTo>
                              <a:pt x="2583" y="949"/>
                            </a:lnTo>
                            <a:lnTo>
                              <a:pt x="2588" y="948"/>
                            </a:lnTo>
                            <a:lnTo>
                              <a:pt x="2592" y="947"/>
                            </a:lnTo>
                            <a:lnTo>
                              <a:pt x="2597" y="946"/>
                            </a:lnTo>
                            <a:lnTo>
                              <a:pt x="2598" y="946"/>
                            </a:lnTo>
                            <a:lnTo>
                              <a:pt x="2599" y="946"/>
                            </a:lnTo>
                            <a:lnTo>
                              <a:pt x="2602" y="945"/>
                            </a:lnTo>
                            <a:lnTo>
                              <a:pt x="2607" y="944"/>
                            </a:lnTo>
                            <a:lnTo>
                              <a:pt x="2627" y="938"/>
                            </a:lnTo>
                            <a:lnTo>
                              <a:pt x="2646" y="930"/>
                            </a:lnTo>
                            <a:lnTo>
                              <a:pt x="2665" y="922"/>
                            </a:lnTo>
                            <a:lnTo>
                              <a:pt x="2683" y="912"/>
                            </a:lnTo>
                            <a:lnTo>
                              <a:pt x="2811" y="912"/>
                            </a:lnTo>
                            <a:lnTo>
                              <a:pt x="2811" y="823"/>
                            </a:lnTo>
                            <a:lnTo>
                              <a:pt x="2541" y="823"/>
                            </a:lnTo>
                            <a:lnTo>
                              <a:pt x="2486" y="812"/>
                            </a:lnTo>
                            <a:lnTo>
                              <a:pt x="2441" y="782"/>
                            </a:lnTo>
                            <a:lnTo>
                              <a:pt x="2411" y="737"/>
                            </a:lnTo>
                            <a:lnTo>
                              <a:pt x="2400" y="682"/>
                            </a:lnTo>
                            <a:lnTo>
                              <a:pt x="2411" y="627"/>
                            </a:lnTo>
                            <a:lnTo>
                              <a:pt x="2441" y="582"/>
                            </a:lnTo>
                            <a:lnTo>
                              <a:pt x="2486" y="551"/>
                            </a:lnTo>
                            <a:lnTo>
                              <a:pt x="2541" y="540"/>
                            </a:lnTo>
                            <a:close/>
                            <a:moveTo>
                              <a:pt x="2077" y="425"/>
                            </a:moveTo>
                            <a:lnTo>
                              <a:pt x="1949" y="425"/>
                            </a:lnTo>
                            <a:lnTo>
                              <a:pt x="1949" y="939"/>
                            </a:lnTo>
                            <a:lnTo>
                              <a:pt x="2077" y="939"/>
                            </a:lnTo>
                            <a:lnTo>
                              <a:pt x="2077" y="682"/>
                            </a:lnTo>
                            <a:lnTo>
                              <a:pt x="2088" y="627"/>
                            </a:lnTo>
                            <a:lnTo>
                              <a:pt x="2119" y="582"/>
                            </a:lnTo>
                            <a:lnTo>
                              <a:pt x="2164" y="551"/>
                            </a:lnTo>
                            <a:lnTo>
                              <a:pt x="2219" y="540"/>
                            </a:lnTo>
                            <a:lnTo>
                              <a:pt x="2768" y="540"/>
                            </a:lnTo>
                            <a:lnTo>
                              <a:pt x="2750" y="511"/>
                            </a:lnTo>
                            <a:lnTo>
                              <a:pt x="2700" y="465"/>
                            </a:lnTo>
                            <a:lnTo>
                              <a:pt x="2380" y="465"/>
                            </a:lnTo>
                            <a:lnTo>
                              <a:pt x="2359" y="452"/>
                            </a:lnTo>
                            <a:lnTo>
                              <a:pt x="2077" y="452"/>
                            </a:lnTo>
                            <a:lnTo>
                              <a:pt x="2077" y="425"/>
                            </a:lnTo>
                            <a:close/>
                            <a:moveTo>
                              <a:pt x="2811" y="912"/>
                            </a:moveTo>
                            <a:lnTo>
                              <a:pt x="2683" y="912"/>
                            </a:lnTo>
                            <a:lnTo>
                              <a:pt x="2683" y="939"/>
                            </a:lnTo>
                            <a:lnTo>
                              <a:pt x="2811" y="939"/>
                            </a:lnTo>
                            <a:lnTo>
                              <a:pt x="2811" y="912"/>
                            </a:lnTo>
                            <a:close/>
                            <a:moveTo>
                              <a:pt x="2550" y="823"/>
                            </a:moveTo>
                            <a:lnTo>
                              <a:pt x="2547" y="823"/>
                            </a:lnTo>
                            <a:lnTo>
                              <a:pt x="2544" y="823"/>
                            </a:lnTo>
                            <a:lnTo>
                              <a:pt x="2811" y="823"/>
                            </a:lnTo>
                            <a:lnTo>
                              <a:pt x="2550" y="823"/>
                            </a:lnTo>
                            <a:close/>
                            <a:moveTo>
                              <a:pt x="2958" y="661"/>
                            </a:moveTo>
                            <a:lnTo>
                              <a:pt x="2934" y="662"/>
                            </a:lnTo>
                            <a:lnTo>
                              <a:pt x="2909" y="666"/>
                            </a:lnTo>
                            <a:lnTo>
                              <a:pt x="2883" y="671"/>
                            </a:lnTo>
                            <a:lnTo>
                              <a:pt x="2857" y="679"/>
                            </a:lnTo>
                            <a:lnTo>
                              <a:pt x="2831" y="689"/>
                            </a:lnTo>
                            <a:lnTo>
                              <a:pt x="2805" y="701"/>
                            </a:lnTo>
                            <a:lnTo>
                              <a:pt x="2779" y="714"/>
                            </a:lnTo>
                            <a:lnTo>
                              <a:pt x="2754" y="728"/>
                            </a:lnTo>
                            <a:lnTo>
                              <a:pt x="2729" y="743"/>
                            </a:lnTo>
                            <a:lnTo>
                              <a:pt x="2680" y="772"/>
                            </a:lnTo>
                            <a:lnTo>
                              <a:pt x="2655" y="786"/>
                            </a:lnTo>
                            <a:lnTo>
                              <a:pt x="2631" y="799"/>
                            </a:lnTo>
                            <a:lnTo>
                              <a:pt x="2608" y="809"/>
                            </a:lnTo>
                            <a:lnTo>
                              <a:pt x="2596" y="813"/>
                            </a:lnTo>
                            <a:lnTo>
                              <a:pt x="2581" y="818"/>
                            </a:lnTo>
                            <a:lnTo>
                              <a:pt x="2566" y="821"/>
                            </a:lnTo>
                            <a:lnTo>
                              <a:pt x="2550" y="823"/>
                            </a:lnTo>
                            <a:lnTo>
                              <a:pt x="2811" y="823"/>
                            </a:lnTo>
                            <a:lnTo>
                              <a:pt x="2811" y="815"/>
                            </a:lnTo>
                            <a:lnTo>
                              <a:pt x="2822" y="806"/>
                            </a:lnTo>
                            <a:lnTo>
                              <a:pt x="2833" y="797"/>
                            </a:lnTo>
                            <a:lnTo>
                              <a:pt x="2843" y="789"/>
                            </a:lnTo>
                            <a:lnTo>
                              <a:pt x="2853" y="782"/>
                            </a:lnTo>
                            <a:lnTo>
                              <a:pt x="2873" y="767"/>
                            </a:lnTo>
                            <a:lnTo>
                              <a:pt x="2892" y="755"/>
                            </a:lnTo>
                            <a:lnTo>
                              <a:pt x="2910" y="744"/>
                            </a:lnTo>
                            <a:lnTo>
                              <a:pt x="2929" y="735"/>
                            </a:lnTo>
                            <a:lnTo>
                              <a:pt x="2947" y="728"/>
                            </a:lnTo>
                            <a:lnTo>
                              <a:pt x="2965" y="722"/>
                            </a:lnTo>
                            <a:lnTo>
                              <a:pt x="2983" y="718"/>
                            </a:lnTo>
                            <a:lnTo>
                              <a:pt x="2999" y="715"/>
                            </a:lnTo>
                            <a:lnTo>
                              <a:pt x="3016" y="714"/>
                            </a:lnTo>
                            <a:lnTo>
                              <a:pt x="3032" y="713"/>
                            </a:lnTo>
                            <a:lnTo>
                              <a:pt x="3047" y="713"/>
                            </a:lnTo>
                            <a:lnTo>
                              <a:pt x="3116" y="713"/>
                            </a:lnTo>
                            <a:lnTo>
                              <a:pt x="3118" y="710"/>
                            </a:lnTo>
                            <a:lnTo>
                              <a:pt x="3113" y="706"/>
                            </a:lnTo>
                            <a:lnTo>
                              <a:pt x="3110" y="704"/>
                            </a:lnTo>
                            <a:lnTo>
                              <a:pt x="3106" y="701"/>
                            </a:lnTo>
                            <a:lnTo>
                              <a:pt x="3099" y="696"/>
                            </a:lnTo>
                            <a:lnTo>
                              <a:pt x="3090" y="692"/>
                            </a:lnTo>
                            <a:lnTo>
                              <a:pt x="3079" y="687"/>
                            </a:lnTo>
                            <a:lnTo>
                              <a:pt x="3067" y="682"/>
                            </a:lnTo>
                            <a:lnTo>
                              <a:pt x="3053" y="677"/>
                            </a:lnTo>
                            <a:lnTo>
                              <a:pt x="3037" y="673"/>
                            </a:lnTo>
                            <a:lnTo>
                              <a:pt x="3020" y="668"/>
                            </a:lnTo>
                            <a:lnTo>
                              <a:pt x="3002" y="665"/>
                            </a:lnTo>
                            <a:lnTo>
                              <a:pt x="2981" y="662"/>
                            </a:lnTo>
                            <a:lnTo>
                              <a:pt x="2958" y="661"/>
                            </a:lnTo>
                            <a:close/>
                            <a:moveTo>
                              <a:pt x="2444" y="690"/>
                            </a:moveTo>
                            <a:lnTo>
                              <a:pt x="2436" y="697"/>
                            </a:lnTo>
                            <a:lnTo>
                              <a:pt x="2437" y="703"/>
                            </a:lnTo>
                            <a:lnTo>
                              <a:pt x="2443" y="714"/>
                            </a:lnTo>
                            <a:lnTo>
                              <a:pt x="2447" y="721"/>
                            </a:lnTo>
                            <a:lnTo>
                              <a:pt x="2454" y="731"/>
                            </a:lnTo>
                            <a:lnTo>
                              <a:pt x="2462" y="741"/>
                            </a:lnTo>
                            <a:lnTo>
                              <a:pt x="2474" y="752"/>
                            </a:lnTo>
                            <a:lnTo>
                              <a:pt x="2482" y="759"/>
                            </a:lnTo>
                            <a:lnTo>
                              <a:pt x="2493" y="766"/>
                            </a:lnTo>
                            <a:lnTo>
                              <a:pt x="2506" y="771"/>
                            </a:lnTo>
                            <a:lnTo>
                              <a:pt x="2516" y="775"/>
                            </a:lnTo>
                            <a:lnTo>
                              <a:pt x="2527" y="778"/>
                            </a:lnTo>
                            <a:lnTo>
                              <a:pt x="2538" y="780"/>
                            </a:lnTo>
                            <a:lnTo>
                              <a:pt x="2551" y="782"/>
                            </a:lnTo>
                            <a:lnTo>
                              <a:pt x="2574" y="782"/>
                            </a:lnTo>
                            <a:lnTo>
                              <a:pt x="2599" y="779"/>
                            </a:lnTo>
                            <a:lnTo>
                              <a:pt x="2624" y="773"/>
                            </a:lnTo>
                            <a:lnTo>
                              <a:pt x="2649" y="763"/>
                            </a:lnTo>
                            <a:lnTo>
                              <a:pt x="2671" y="751"/>
                            </a:lnTo>
                            <a:lnTo>
                              <a:pt x="2691" y="739"/>
                            </a:lnTo>
                            <a:lnTo>
                              <a:pt x="2709" y="726"/>
                            </a:lnTo>
                            <a:lnTo>
                              <a:pt x="2728" y="713"/>
                            </a:lnTo>
                            <a:lnTo>
                              <a:pt x="2741" y="703"/>
                            </a:lnTo>
                            <a:lnTo>
                              <a:pt x="2509" y="703"/>
                            </a:lnTo>
                            <a:lnTo>
                              <a:pt x="2497" y="703"/>
                            </a:lnTo>
                            <a:lnTo>
                              <a:pt x="2482" y="701"/>
                            </a:lnTo>
                            <a:lnTo>
                              <a:pt x="2468" y="698"/>
                            </a:lnTo>
                            <a:lnTo>
                              <a:pt x="2449" y="692"/>
                            </a:lnTo>
                            <a:lnTo>
                              <a:pt x="2444" y="690"/>
                            </a:lnTo>
                            <a:close/>
                            <a:moveTo>
                              <a:pt x="3116" y="713"/>
                            </a:moveTo>
                            <a:lnTo>
                              <a:pt x="3047" y="713"/>
                            </a:lnTo>
                            <a:lnTo>
                              <a:pt x="3060" y="713"/>
                            </a:lnTo>
                            <a:lnTo>
                              <a:pt x="3077" y="714"/>
                            </a:lnTo>
                            <a:lnTo>
                              <a:pt x="3090" y="716"/>
                            </a:lnTo>
                            <a:lnTo>
                              <a:pt x="3102" y="719"/>
                            </a:lnTo>
                            <a:lnTo>
                              <a:pt x="3106" y="720"/>
                            </a:lnTo>
                            <a:lnTo>
                              <a:pt x="3111" y="722"/>
                            </a:lnTo>
                            <a:lnTo>
                              <a:pt x="3116" y="713"/>
                            </a:lnTo>
                            <a:close/>
                            <a:moveTo>
                              <a:pt x="2768" y="540"/>
                            </a:moveTo>
                            <a:lnTo>
                              <a:pt x="2541" y="540"/>
                            </a:lnTo>
                            <a:lnTo>
                              <a:pt x="2585" y="547"/>
                            </a:lnTo>
                            <a:lnTo>
                              <a:pt x="2624" y="567"/>
                            </a:lnTo>
                            <a:lnTo>
                              <a:pt x="2654" y="597"/>
                            </a:lnTo>
                            <a:lnTo>
                              <a:pt x="2675" y="635"/>
                            </a:lnTo>
                            <a:lnTo>
                              <a:pt x="2656" y="646"/>
                            </a:lnTo>
                            <a:lnTo>
                              <a:pt x="2639" y="656"/>
                            </a:lnTo>
                            <a:lnTo>
                              <a:pt x="2623" y="666"/>
                            </a:lnTo>
                            <a:lnTo>
                              <a:pt x="2607" y="674"/>
                            </a:lnTo>
                            <a:lnTo>
                              <a:pt x="2590" y="682"/>
                            </a:lnTo>
                            <a:lnTo>
                              <a:pt x="2575" y="688"/>
                            </a:lnTo>
                            <a:lnTo>
                              <a:pt x="2560" y="693"/>
                            </a:lnTo>
                            <a:lnTo>
                              <a:pt x="2546" y="698"/>
                            </a:lnTo>
                            <a:lnTo>
                              <a:pt x="2533" y="701"/>
                            </a:lnTo>
                            <a:lnTo>
                              <a:pt x="2521" y="703"/>
                            </a:lnTo>
                            <a:lnTo>
                              <a:pt x="2509" y="703"/>
                            </a:lnTo>
                            <a:lnTo>
                              <a:pt x="2741" y="703"/>
                            </a:lnTo>
                            <a:lnTo>
                              <a:pt x="2759" y="690"/>
                            </a:lnTo>
                            <a:lnTo>
                              <a:pt x="2774" y="679"/>
                            </a:lnTo>
                            <a:lnTo>
                              <a:pt x="2789" y="669"/>
                            </a:lnTo>
                            <a:lnTo>
                              <a:pt x="2804" y="659"/>
                            </a:lnTo>
                            <a:lnTo>
                              <a:pt x="2819" y="650"/>
                            </a:lnTo>
                            <a:lnTo>
                              <a:pt x="2833" y="642"/>
                            </a:lnTo>
                            <a:lnTo>
                              <a:pt x="2847" y="635"/>
                            </a:lnTo>
                            <a:lnTo>
                              <a:pt x="2862" y="629"/>
                            </a:lnTo>
                            <a:lnTo>
                              <a:pt x="2876" y="624"/>
                            </a:lnTo>
                            <a:lnTo>
                              <a:pt x="2889" y="620"/>
                            </a:lnTo>
                            <a:lnTo>
                              <a:pt x="2903" y="617"/>
                            </a:lnTo>
                            <a:lnTo>
                              <a:pt x="2930" y="613"/>
                            </a:lnTo>
                            <a:lnTo>
                              <a:pt x="2955" y="610"/>
                            </a:lnTo>
                            <a:lnTo>
                              <a:pt x="2977" y="610"/>
                            </a:lnTo>
                            <a:lnTo>
                              <a:pt x="3033" y="610"/>
                            </a:lnTo>
                            <a:lnTo>
                              <a:pt x="3036" y="601"/>
                            </a:lnTo>
                            <a:lnTo>
                              <a:pt x="3021" y="595"/>
                            </a:lnTo>
                            <a:lnTo>
                              <a:pt x="3012" y="591"/>
                            </a:lnTo>
                            <a:lnTo>
                              <a:pt x="3001" y="586"/>
                            </a:lnTo>
                            <a:lnTo>
                              <a:pt x="2982" y="579"/>
                            </a:lnTo>
                            <a:lnTo>
                              <a:pt x="2978" y="578"/>
                            </a:lnTo>
                            <a:lnTo>
                              <a:pt x="2790" y="578"/>
                            </a:lnTo>
                            <a:lnTo>
                              <a:pt x="2768" y="540"/>
                            </a:lnTo>
                            <a:close/>
                            <a:moveTo>
                              <a:pt x="3033" y="610"/>
                            </a:moveTo>
                            <a:lnTo>
                              <a:pt x="2977" y="610"/>
                            </a:lnTo>
                            <a:lnTo>
                              <a:pt x="2996" y="610"/>
                            </a:lnTo>
                            <a:lnTo>
                              <a:pt x="3008" y="610"/>
                            </a:lnTo>
                            <a:lnTo>
                              <a:pt x="3017" y="611"/>
                            </a:lnTo>
                            <a:lnTo>
                              <a:pt x="3023" y="611"/>
                            </a:lnTo>
                            <a:lnTo>
                              <a:pt x="3033" y="611"/>
                            </a:lnTo>
                            <a:lnTo>
                              <a:pt x="3033" y="610"/>
                            </a:lnTo>
                            <a:close/>
                            <a:moveTo>
                              <a:pt x="2883" y="562"/>
                            </a:moveTo>
                            <a:lnTo>
                              <a:pt x="2865" y="563"/>
                            </a:lnTo>
                            <a:lnTo>
                              <a:pt x="2846" y="565"/>
                            </a:lnTo>
                            <a:lnTo>
                              <a:pt x="2826" y="568"/>
                            </a:lnTo>
                            <a:lnTo>
                              <a:pt x="2814" y="571"/>
                            </a:lnTo>
                            <a:lnTo>
                              <a:pt x="2802" y="574"/>
                            </a:lnTo>
                            <a:lnTo>
                              <a:pt x="2790" y="578"/>
                            </a:lnTo>
                            <a:lnTo>
                              <a:pt x="2978" y="578"/>
                            </a:lnTo>
                            <a:lnTo>
                              <a:pt x="2959" y="572"/>
                            </a:lnTo>
                            <a:lnTo>
                              <a:pt x="2932" y="567"/>
                            </a:lnTo>
                            <a:lnTo>
                              <a:pt x="2900" y="563"/>
                            </a:lnTo>
                            <a:lnTo>
                              <a:pt x="2883" y="562"/>
                            </a:lnTo>
                            <a:close/>
                            <a:moveTo>
                              <a:pt x="2541" y="412"/>
                            </a:moveTo>
                            <a:lnTo>
                              <a:pt x="2497" y="415"/>
                            </a:lnTo>
                            <a:lnTo>
                              <a:pt x="2455" y="426"/>
                            </a:lnTo>
                            <a:lnTo>
                              <a:pt x="2416" y="443"/>
                            </a:lnTo>
                            <a:lnTo>
                              <a:pt x="2380" y="465"/>
                            </a:lnTo>
                            <a:lnTo>
                              <a:pt x="2700" y="465"/>
                            </a:lnTo>
                            <a:lnTo>
                              <a:pt x="2693" y="458"/>
                            </a:lnTo>
                            <a:lnTo>
                              <a:pt x="2622" y="424"/>
                            </a:lnTo>
                            <a:lnTo>
                              <a:pt x="2541" y="412"/>
                            </a:lnTo>
                            <a:close/>
                            <a:moveTo>
                              <a:pt x="2219" y="412"/>
                            </a:moveTo>
                            <a:lnTo>
                              <a:pt x="2180" y="414"/>
                            </a:lnTo>
                            <a:lnTo>
                              <a:pt x="2144" y="422"/>
                            </a:lnTo>
                            <a:lnTo>
                              <a:pt x="2109" y="435"/>
                            </a:lnTo>
                            <a:lnTo>
                              <a:pt x="2077" y="452"/>
                            </a:lnTo>
                            <a:lnTo>
                              <a:pt x="2359" y="452"/>
                            </a:lnTo>
                            <a:lnTo>
                              <a:pt x="2344" y="442"/>
                            </a:lnTo>
                            <a:lnTo>
                              <a:pt x="2304" y="425"/>
                            </a:lnTo>
                            <a:lnTo>
                              <a:pt x="2262" y="415"/>
                            </a:lnTo>
                            <a:lnTo>
                              <a:pt x="2219" y="412"/>
                            </a:lnTo>
                            <a:close/>
                            <a:moveTo>
                              <a:pt x="2731" y="1066"/>
                            </a:moveTo>
                            <a:lnTo>
                              <a:pt x="2693" y="1073"/>
                            </a:lnTo>
                            <a:lnTo>
                              <a:pt x="2664" y="1092"/>
                            </a:lnTo>
                            <a:lnTo>
                              <a:pt x="2646" y="1120"/>
                            </a:lnTo>
                            <a:lnTo>
                              <a:pt x="2639" y="1156"/>
                            </a:lnTo>
                            <a:lnTo>
                              <a:pt x="2646" y="1194"/>
                            </a:lnTo>
                            <a:lnTo>
                              <a:pt x="2664" y="1222"/>
                            </a:lnTo>
                            <a:lnTo>
                              <a:pt x="2694" y="1241"/>
                            </a:lnTo>
                            <a:lnTo>
                              <a:pt x="2734" y="1248"/>
                            </a:lnTo>
                            <a:lnTo>
                              <a:pt x="2754" y="1246"/>
                            </a:lnTo>
                            <a:lnTo>
                              <a:pt x="2774" y="1241"/>
                            </a:lnTo>
                            <a:lnTo>
                              <a:pt x="2792" y="1232"/>
                            </a:lnTo>
                            <a:lnTo>
                              <a:pt x="2807" y="1220"/>
                            </a:lnTo>
                            <a:lnTo>
                              <a:pt x="2797" y="1209"/>
                            </a:lnTo>
                            <a:lnTo>
                              <a:pt x="2734" y="1209"/>
                            </a:lnTo>
                            <a:lnTo>
                              <a:pt x="2714" y="1206"/>
                            </a:lnTo>
                            <a:lnTo>
                              <a:pt x="2699" y="1199"/>
                            </a:lnTo>
                            <a:lnTo>
                              <a:pt x="2688" y="1187"/>
                            </a:lnTo>
                            <a:lnTo>
                              <a:pt x="2683" y="1172"/>
                            </a:lnTo>
                            <a:lnTo>
                              <a:pt x="2817" y="1172"/>
                            </a:lnTo>
                            <a:lnTo>
                              <a:pt x="2815" y="1137"/>
                            </a:lnTo>
                            <a:lnTo>
                              <a:pt x="2684" y="1137"/>
                            </a:lnTo>
                            <a:lnTo>
                              <a:pt x="2691" y="1123"/>
                            </a:lnTo>
                            <a:lnTo>
                              <a:pt x="2702" y="1112"/>
                            </a:lnTo>
                            <a:lnTo>
                              <a:pt x="2716" y="1106"/>
                            </a:lnTo>
                            <a:lnTo>
                              <a:pt x="2732" y="1104"/>
                            </a:lnTo>
                            <a:lnTo>
                              <a:pt x="2803" y="1104"/>
                            </a:lnTo>
                            <a:lnTo>
                              <a:pt x="2798" y="1093"/>
                            </a:lnTo>
                            <a:lnTo>
                              <a:pt x="2769" y="1073"/>
                            </a:lnTo>
                            <a:lnTo>
                              <a:pt x="2731" y="1066"/>
                            </a:lnTo>
                            <a:close/>
                            <a:moveTo>
                              <a:pt x="2780" y="1193"/>
                            </a:moveTo>
                            <a:lnTo>
                              <a:pt x="2771" y="1200"/>
                            </a:lnTo>
                            <a:lnTo>
                              <a:pt x="2760" y="1205"/>
                            </a:lnTo>
                            <a:lnTo>
                              <a:pt x="2747" y="1208"/>
                            </a:lnTo>
                            <a:lnTo>
                              <a:pt x="2734" y="1209"/>
                            </a:lnTo>
                            <a:lnTo>
                              <a:pt x="2797" y="1209"/>
                            </a:lnTo>
                            <a:lnTo>
                              <a:pt x="2780" y="1193"/>
                            </a:lnTo>
                            <a:close/>
                            <a:moveTo>
                              <a:pt x="2803" y="1104"/>
                            </a:moveTo>
                            <a:lnTo>
                              <a:pt x="2732" y="1104"/>
                            </a:lnTo>
                            <a:lnTo>
                              <a:pt x="2749" y="1106"/>
                            </a:lnTo>
                            <a:lnTo>
                              <a:pt x="2762" y="1112"/>
                            </a:lnTo>
                            <a:lnTo>
                              <a:pt x="2772" y="1123"/>
                            </a:lnTo>
                            <a:lnTo>
                              <a:pt x="2776" y="1137"/>
                            </a:lnTo>
                            <a:lnTo>
                              <a:pt x="2815" y="1137"/>
                            </a:lnTo>
                            <a:lnTo>
                              <a:pt x="2815" y="1126"/>
                            </a:lnTo>
                            <a:lnTo>
                              <a:pt x="2803" y="1104"/>
                            </a:lnTo>
                            <a:close/>
                            <a:moveTo>
                              <a:pt x="1985" y="1067"/>
                            </a:moveTo>
                            <a:lnTo>
                              <a:pt x="1950" y="1072"/>
                            </a:lnTo>
                            <a:lnTo>
                              <a:pt x="1921" y="1089"/>
                            </a:lnTo>
                            <a:lnTo>
                              <a:pt x="1901" y="1118"/>
                            </a:lnTo>
                            <a:lnTo>
                              <a:pt x="1894" y="1157"/>
                            </a:lnTo>
                            <a:lnTo>
                              <a:pt x="1901" y="1197"/>
                            </a:lnTo>
                            <a:lnTo>
                              <a:pt x="1921" y="1226"/>
                            </a:lnTo>
                            <a:lnTo>
                              <a:pt x="1950" y="1243"/>
                            </a:lnTo>
                            <a:lnTo>
                              <a:pt x="1985" y="1248"/>
                            </a:lnTo>
                            <a:lnTo>
                              <a:pt x="2004" y="1247"/>
                            </a:lnTo>
                            <a:lnTo>
                              <a:pt x="2020" y="1242"/>
                            </a:lnTo>
                            <a:lnTo>
                              <a:pt x="2036" y="1234"/>
                            </a:lnTo>
                            <a:lnTo>
                              <a:pt x="2051" y="1221"/>
                            </a:lnTo>
                            <a:lnTo>
                              <a:pt x="2037" y="1208"/>
                            </a:lnTo>
                            <a:lnTo>
                              <a:pt x="1985" y="1208"/>
                            </a:lnTo>
                            <a:lnTo>
                              <a:pt x="1966" y="1204"/>
                            </a:lnTo>
                            <a:lnTo>
                              <a:pt x="1951" y="1195"/>
                            </a:lnTo>
                            <a:lnTo>
                              <a:pt x="1940" y="1179"/>
                            </a:lnTo>
                            <a:lnTo>
                              <a:pt x="1937" y="1157"/>
                            </a:lnTo>
                            <a:lnTo>
                              <a:pt x="1940" y="1137"/>
                            </a:lnTo>
                            <a:lnTo>
                              <a:pt x="1951" y="1121"/>
                            </a:lnTo>
                            <a:lnTo>
                              <a:pt x="1966" y="1110"/>
                            </a:lnTo>
                            <a:lnTo>
                              <a:pt x="1986" y="1107"/>
                            </a:lnTo>
                            <a:lnTo>
                              <a:pt x="2033" y="1107"/>
                            </a:lnTo>
                            <a:lnTo>
                              <a:pt x="2047" y="1092"/>
                            </a:lnTo>
                            <a:lnTo>
                              <a:pt x="2033" y="1080"/>
                            </a:lnTo>
                            <a:lnTo>
                              <a:pt x="2018" y="1072"/>
                            </a:lnTo>
                            <a:lnTo>
                              <a:pt x="2003" y="1068"/>
                            </a:lnTo>
                            <a:lnTo>
                              <a:pt x="1985" y="1067"/>
                            </a:lnTo>
                            <a:close/>
                            <a:moveTo>
                              <a:pt x="2023" y="1193"/>
                            </a:moveTo>
                            <a:lnTo>
                              <a:pt x="2014" y="1200"/>
                            </a:lnTo>
                            <a:lnTo>
                              <a:pt x="2005" y="1204"/>
                            </a:lnTo>
                            <a:lnTo>
                              <a:pt x="1995" y="1207"/>
                            </a:lnTo>
                            <a:lnTo>
                              <a:pt x="1985" y="1208"/>
                            </a:lnTo>
                            <a:lnTo>
                              <a:pt x="2037" y="1208"/>
                            </a:lnTo>
                            <a:lnTo>
                              <a:pt x="2023" y="1193"/>
                            </a:lnTo>
                            <a:close/>
                            <a:moveTo>
                              <a:pt x="2033" y="1107"/>
                            </a:moveTo>
                            <a:lnTo>
                              <a:pt x="1998" y="1107"/>
                            </a:lnTo>
                            <a:lnTo>
                              <a:pt x="2010" y="1111"/>
                            </a:lnTo>
                            <a:lnTo>
                              <a:pt x="2020" y="1120"/>
                            </a:lnTo>
                            <a:lnTo>
                              <a:pt x="2033" y="1107"/>
                            </a:lnTo>
                            <a:close/>
                            <a:moveTo>
                              <a:pt x="1768" y="1067"/>
                            </a:moveTo>
                            <a:lnTo>
                              <a:pt x="1733" y="1073"/>
                            </a:lnTo>
                            <a:lnTo>
                              <a:pt x="1704" y="1090"/>
                            </a:lnTo>
                            <a:lnTo>
                              <a:pt x="1685" y="1118"/>
                            </a:lnTo>
                            <a:lnTo>
                              <a:pt x="1678" y="1157"/>
                            </a:lnTo>
                            <a:lnTo>
                              <a:pt x="1685" y="1197"/>
                            </a:lnTo>
                            <a:lnTo>
                              <a:pt x="1704" y="1225"/>
                            </a:lnTo>
                            <a:lnTo>
                              <a:pt x="1732" y="1243"/>
                            </a:lnTo>
                            <a:lnTo>
                              <a:pt x="1767" y="1248"/>
                            </a:lnTo>
                            <a:lnTo>
                              <a:pt x="1782" y="1246"/>
                            </a:lnTo>
                            <a:lnTo>
                              <a:pt x="1798" y="1241"/>
                            </a:lnTo>
                            <a:lnTo>
                              <a:pt x="1812" y="1231"/>
                            </a:lnTo>
                            <a:lnTo>
                              <a:pt x="1822" y="1218"/>
                            </a:lnTo>
                            <a:lnTo>
                              <a:pt x="1865" y="1218"/>
                            </a:lnTo>
                            <a:lnTo>
                              <a:pt x="1865" y="1209"/>
                            </a:lnTo>
                            <a:lnTo>
                              <a:pt x="1772" y="1209"/>
                            </a:lnTo>
                            <a:lnTo>
                              <a:pt x="1752" y="1206"/>
                            </a:lnTo>
                            <a:lnTo>
                              <a:pt x="1736" y="1195"/>
                            </a:lnTo>
                            <a:lnTo>
                              <a:pt x="1725" y="1179"/>
                            </a:lnTo>
                            <a:lnTo>
                              <a:pt x="1721" y="1157"/>
                            </a:lnTo>
                            <a:lnTo>
                              <a:pt x="1725" y="1135"/>
                            </a:lnTo>
                            <a:lnTo>
                              <a:pt x="1736" y="1119"/>
                            </a:lnTo>
                            <a:lnTo>
                              <a:pt x="1752" y="1109"/>
                            </a:lnTo>
                            <a:lnTo>
                              <a:pt x="1772" y="1105"/>
                            </a:lnTo>
                            <a:lnTo>
                              <a:pt x="1865" y="1105"/>
                            </a:lnTo>
                            <a:lnTo>
                              <a:pt x="1865" y="1095"/>
                            </a:lnTo>
                            <a:lnTo>
                              <a:pt x="1822" y="1095"/>
                            </a:lnTo>
                            <a:lnTo>
                              <a:pt x="1813" y="1084"/>
                            </a:lnTo>
                            <a:lnTo>
                              <a:pt x="1800" y="1075"/>
                            </a:lnTo>
                            <a:lnTo>
                              <a:pt x="1785" y="1069"/>
                            </a:lnTo>
                            <a:lnTo>
                              <a:pt x="1768" y="1067"/>
                            </a:lnTo>
                            <a:close/>
                            <a:moveTo>
                              <a:pt x="1865" y="1218"/>
                            </a:moveTo>
                            <a:lnTo>
                              <a:pt x="1822" y="1218"/>
                            </a:lnTo>
                            <a:lnTo>
                              <a:pt x="1825" y="1243"/>
                            </a:lnTo>
                            <a:lnTo>
                              <a:pt x="1865" y="1243"/>
                            </a:lnTo>
                            <a:lnTo>
                              <a:pt x="1865" y="1218"/>
                            </a:lnTo>
                            <a:close/>
                            <a:moveTo>
                              <a:pt x="1865" y="1105"/>
                            </a:moveTo>
                            <a:lnTo>
                              <a:pt x="1772" y="1105"/>
                            </a:lnTo>
                            <a:lnTo>
                              <a:pt x="1809" y="1122"/>
                            </a:lnTo>
                            <a:lnTo>
                              <a:pt x="1822" y="1157"/>
                            </a:lnTo>
                            <a:lnTo>
                              <a:pt x="1809" y="1193"/>
                            </a:lnTo>
                            <a:lnTo>
                              <a:pt x="1772" y="1209"/>
                            </a:lnTo>
                            <a:lnTo>
                              <a:pt x="1865" y="1209"/>
                            </a:lnTo>
                            <a:lnTo>
                              <a:pt x="1865" y="1105"/>
                            </a:lnTo>
                            <a:close/>
                            <a:moveTo>
                              <a:pt x="1865" y="1072"/>
                            </a:moveTo>
                            <a:lnTo>
                              <a:pt x="1824" y="1072"/>
                            </a:lnTo>
                            <a:lnTo>
                              <a:pt x="1822" y="1095"/>
                            </a:lnTo>
                            <a:lnTo>
                              <a:pt x="1865" y="1095"/>
                            </a:lnTo>
                            <a:lnTo>
                              <a:pt x="1865" y="1072"/>
                            </a:lnTo>
                            <a:close/>
                            <a:moveTo>
                              <a:pt x="1521" y="1071"/>
                            </a:moveTo>
                            <a:lnTo>
                              <a:pt x="1475" y="1071"/>
                            </a:lnTo>
                            <a:lnTo>
                              <a:pt x="1548" y="1244"/>
                            </a:lnTo>
                            <a:lnTo>
                              <a:pt x="1594" y="1244"/>
                            </a:lnTo>
                            <a:lnTo>
                              <a:pt x="1613" y="1200"/>
                            </a:lnTo>
                            <a:lnTo>
                              <a:pt x="1571" y="1200"/>
                            </a:lnTo>
                            <a:lnTo>
                              <a:pt x="1545" y="1128"/>
                            </a:lnTo>
                            <a:lnTo>
                              <a:pt x="1521" y="1071"/>
                            </a:lnTo>
                            <a:close/>
                            <a:moveTo>
                              <a:pt x="1667" y="1071"/>
                            </a:moveTo>
                            <a:lnTo>
                              <a:pt x="1621" y="1071"/>
                            </a:lnTo>
                            <a:lnTo>
                              <a:pt x="1597" y="1129"/>
                            </a:lnTo>
                            <a:lnTo>
                              <a:pt x="1571" y="1200"/>
                            </a:lnTo>
                            <a:lnTo>
                              <a:pt x="1613" y="1200"/>
                            </a:lnTo>
                            <a:lnTo>
                              <a:pt x="1667" y="1071"/>
                            </a:lnTo>
                            <a:close/>
                            <a:moveTo>
                              <a:pt x="443" y="553"/>
                            </a:moveTo>
                            <a:lnTo>
                              <a:pt x="315" y="553"/>
                            </a:lnTo>
                            <a:lnTo>
                              <a:pt x="315" y="682"/>
                            </a:lnTo>
                            <a:lnTo>
                              <a:pt x="324" y="753"/>
                            </a:lnTo>
                            <a:lnTo>
                              <a:pt x="352" y="818"/>
                            </a:lnTo>
                            <a:lnTo>
                              <a:pt x="394" y="873"/>
                            </a:lnTo>
                            <a:lnTo>
                              <a:pt x="448" y="915"/>
                            </a:lnTo>
                            <a:lnTo>
                              <a:pt x="513" y="942"/>
                            </a:lnTo>
                            <a:lnTo>
                              <a:pt x="585" y="952"/>
                            </a:lnTo>
                            <a:lnTo>
                              <a:pt x="623" y="949"/>
                            </a:lnTo>
                            <a:lnTo>
                              <a:pt x="659" y="941"/>
                            </a:lnTo>
                            <a:lnTo>
                              <a:pt x="694" y="929"/>
                            </a:lnTo>
                            <a:lnTo>
                              <a:pt x="726" y="912"/>
                            </a:lnTo>
                            <a:lnTo>
                              <a:pt x="855" y="912"/>
                            </a:lnTo>
                            <a:lnTo>
                              <a:pt x="855" y="823"/>
                            </a:lnTo>
                            <a:lnTo>
                              <a:pt x="585" y="823"/>
                            </a:lnTo>
                            <a:lnTo>
                              <a:pt x="530" y="812"/>
                            </a:lnTo>
                            <a:lnTo>
                              <a:pt x="485" y="782"/>
                            </a:lnTo>
                            <a:lnTo>
                              <a:pt x="454" y="737"/>
                            </a:lnTo>
                            <a:lnTo>
                              <a:pt x="443" y="682"/>
                            </a:lnTo>
                            <a:lnTo>
                              <a:pt x="443" y="553"/>
                            </a:lnTo>
                            <a:close/>
                            <a:moveTo>
                              <a:pt x="270" y="0"/>
                            </a:moveTo>
                            <a:lnTo>
                              <a:pt x="198" y="10"/>
                            </a:lnTo>
                            <a:lnTo>
                              <a:pt x="134" y="37"/>
                            </a:lnTo>
                            <a:lnTo>
                              <a:pt x="79" y="79"/>
                            </a:lnTo>
                            <a:lnTo>
                              <a:pt x="37" y="134"/>
                            </a:lnTo>
                            <a:lnTo>
                              <a:pt x="10" y="198"/>
                            </a:lnTo>
                            <a:lnTo>
                              <a:pt x="0" y="270"/>
                            </a:lnTo>
                            <a:lnTo>
                              <a:pt x="0" y="939"/>
                            </a:lnTo>
                            <a:lnTo>
                              <a:pt x="129" y="939"/>
                            </a:lnTo>
                            <a:lnTo>
                              <a:pt x="129" y="553"/>
                            </a:lnTo>
                            <a:lnTo>
                              <a:pt x="443" y="553"/>
                            </a:lnTo>
                            <a:lnTo>
                              <a:pt x="443" y="424"/>
                            </a:lnTo>
                            <a:lnTo>
                              <a:pt x="129" y="424"/>
                            </a:lnTo>
                            <a:lnTo>
                              <a:pt x="129" y="270"/>
                            </a:lnTo>
                            <a:lnTo>
                              <a:pt x="140" y="215"/>
                            </a:lnTo>
                            <a:lnTo>
                              <a:pt x="170" y="170"/>
                            </a:lnTo>
                            <a:lnTo>
                              <a:pt x="215" y="140"/>
                            </a:lnTo>
                            <a:lnTo>
                              <a:pt x="270" y="129"/>
                            </a:lnTo>
                            <a:lnTo>
                              <a:pt x="412" y="129"/>
                            </a:lnTo>
                            <a:lnTo>
                              <a:pt x="461" y="79"/>
                            </a:lnTo>
                            <a:lnTo>
                              <a:pt x="420" y="45"/>
                            </a:lnTo>
                            <a:lnTo>
                              <a:pt x="374" y="20"/>
                            </a:lnTo>
                            <a:lnTo>
                              <a:pt x="323" y="5"/>
                            </a:lnTo>
                            <a:lnTo>
                              <a:pt x="270" y="0"/>
                            </a:lnTo>
                            <a:close/>
                            <a:moveTo>
                              <a:pt x="855" y="912"/>
                            </a:moveTo>
                            <a:lnTo>
                              <a:pt x="726" y="912"/>
                            </a:lnTo>
                            <a:lnTo>
                              <a:pt x="726" y="939"/>
                            </a:lnTo>
                            <a:lnTo>
                              <a:pt x="855" y="939"/>
                            </a:lnTo>
                            <a:lnTo>
                              <a:pt x="855" y="912"/>
                            </a:lnTo>
                            <a:close/>
                            <a:moveTo>
                              <a:pt x="855" y="425"/>
                            </a:moveTo>
                            <a:lnTo>
                              <a:pt x="726" y="425"/>
                            </a:lnTo>
                            <a:lnTo>
                              <a:pt x="726" y="682"/>
                            </a:lnTo>
                            <a:lnTo>
                              <a:pt x="715" y="737"/>
                            </a:lnTo>
                            <a:lnTo>
                              <a:pt x="685" y="782"/>
                            </a:lnTo>
                            <a:lnTo>
                              <a:pt x="640" y="812"/>
                            </a:lnTo>
                            <a:lnTo>
                              <a:pt x="585" y="823"/>
                            </a:lnTo>
                            <a:lnTo>
                              <a:pt x="855" y="823"/>
                            </a:lnTo>
                            <a:lnTo>
                              <a:pt x="855" y="425"/>
                            </a:lnTo>
                            <a:close/>
                            <a:moveTo>
                              <a:pt x="412" y="129"/>
                            </a:moveTo>
                            <a:lnTo>
                              <a:pt x="270" y="129"/>
                            </a:lnTo>
                            <a:lnTo>
                              <a:pt x="298" y="131"/>
                            </a:lnTo>
                            <a:lnTo>
                              <a:pt x="324" y="139"/>
                            </a:lnTo>
                            <a:lnTo>
                              <a:pt x="349" y="152"/>
                            </a:lnTo>
                            <a:lnTo>
                              <a:pt x="370" y="170"/>
                            </a:lnTo>
                            <a:lnTo>
                              <a:pt x="412" y="129"/>
                            </a:lnTo>
                            <a:close/>
                            <a:moveTo>
                              <a:pt x="1067" y="13"/>
                            </a:moveTo>
                            <a:lnTo>
                              <a:pt x="938" y="13"/>
                            </a:lnTo>
                            <a:lnTo>
                              <a:pt x="938" y="682"/>
                            </a:lnTo>
                            <a:lnTo>
                              <a:pt x="948" y="753"/>
                            </a:lnTo>
                            <a:lnTo>
                              <a:pt x="975" y="818"/>
                            </a:lnTo>
                            <a:lnTo>
                              <a:pt x="1017" y="873"/>
                            </a:lnTo>
                            <a:lnTo>
                              <a:pt x="1072" y="915"/>
                            </a:lnTo>
                            <a:lnTo>
                              <a:pt x="1137" y="942"/>
                            </a:lnTo>
                            <a:lnTo>
                              <a:pt x="1208" y="952"/>
                            </a:lnTo>
                            <a:lnTo>
                              <a:pt x="1261" y="947"/>
                            </a:lnTo>
                            <a:lnTo>
                              <a:pt x="1312" y="931"/>
                            </a:lnTo>
                            <a:lnTo>
                              <a:pt x="1358" y="907"/>
                            </a:lnTo>
                            <a:lnTo>
                              <a:pt x="1399" y="873"/>
                            </a:lnTo>
                            <a:lnTo>
                              <a:pt x="1402" y="870"/>
                            </a:lnTo>
                            <a:lnTo>
                              <a:pt x="1865" y="870"/>
                            </a:lnTo>
                            <a:lnTo>
                              <a:pt x="1865" y="823"/>
                            </a:lnTo>
                            <a:lnTo>
                              <a:pt x="1208" y="823"/>
                            </a:lnTo>
                            <a:lnTo>
                              <a:pt x="1153" y="812"/>
                            </a:lnTo>
                            <a:lnTo>
                              <a:pt x="1108" y="782"/>
                            </a:lnTo>
                            <a:lnTo>
                              <a:pt x="1078" y="737"/>
                            </a:lnTo>
                            <a:lnTo>
                              <a:pt x="1067" y="682"/>
                            </a:lnTo>
                            <a:lnTo>
                              <a:pt x="1067" y="553"/>
                            </a:lnTo>
                            <a:lnTo>
                              <a:pt x="1208" y="553"/>
                            </a:lnTo>
                            <a:lnTo>
                              <a:pt x="1208" y="424"/>
                            </a:lnTo>
                            <a:lnTo>
                              <a:pt x="1067" y="424"/>
                            </a:lnTo>
                            <a:lnTo>
                              <a:pt x="1067" y="13"/>
                            </a:lnTo>
                            <a:close/>
                            <a:moveTo>
                              <a:pt x="1865" y="870"/>
                            </a:moveTo>
                            <a:lnTo>
                              <a:pt x="1402" y="870"/>
                            </a:lnTo>
                            <a:lnTo>
                              <a:pt x="1442" y="904"/>
                            </a:lnTo>
                            <a:lnTo>
                              <a:pt x="1489" y="930"/>
                            </a:lnTo>
                            <a:lnTo>
                              <a:pt x="1540" y="946"/>
                            </a:lnTo>
                            <a:lnTo>
                              <a:pt x="1595" y="952"/>
                            </a:lnTo>
                            <a:lnTo>
                              <a:pt x="1634" y="949"/>
                            </a:lnTo>
                            <a:lnTo>
                              <a:pt x="1670" y="941"/>
                            </a:lnTo>
                            <a:lnTo>
                              <a:pt x="1705" y="929"/>
                            </a:lnTo>
                            <a:lnTo>
                              <a:pt x="1737" y="912"/>
                            </a:lnTo>
                            <a:lnTo>
                              <a:pt x="1865" y="912"/>
                            </a:lnTo>
                            <a:lnTo>
                              <a:pt x="1865" y="870"/>
                            </a:lnTo>
                            <a:close/>
                            <a:moveTo>
                              <a:pt x="1865" y="912"/>
                            </a:moveTo>
                            <a:lnTo>
                              <a:pt x="1737" y="912"/>
                            </a:lnTo>
                            <a:lnTo>
                              <a:pt x="1737" y="939"/>
                            </a:lnTo>
                            <a:lnTo>
                              <a:pt x="1865" y="939"/>
                            </a:lnTo>
                            <a:lnTo>
                              <a:pt x="1865" y="912"/>
                            </a:lnTo>
                            <a:close/>
                            <a:moveTo>
                              <a:pt x="1454" y="425"/>
                            </a:moveTo>
                            <a:lnTo>
                              <a:pt x="1325" y="425"/>
                            </a:lnTo>
                            <a:lnTo>
                              <a:pt x="1325" y="682"/>
                            </a:lnTo>
                            <a:lnTo>
                              <a:pt x="1326" y="701"/>
                            </a:lnTo>
                            <a:lnTo>
                              <a:pt x="1328" y="719"/>
                            </a:lnTo>
                            <a:lnTo>
                              <a:pt x="1331" y="737"/>
                            </a:lnTo>
                            <a:lnTo>
                              <a:pt x="1335" y="755"/>
                            </a:lnTo>
                            <a:lnTo>
                              <a:pt x="1308" y="782"/>
                            </a:lnTo>
                            <a:lnTo>
                              <a:pt x="1287" y="800"/>
                            </a:lnTo>
                            <a:lnTo>
                              <a:pt x="1262" y="813"/>
                            </a:lnTo>
                            <a:lnTo>
                              <a:pt x="1236" y="821"/>
                            </a:lnTo>
                            <a:lnTo>
                              <a:pt x="1208" y="823"/>
                            </a:lnTo>
                            <a:lnTo>
                              <a:pt x="1595" y="823"/>
                            </a:lnTo>
                            <a:lnTo>
                              <a:pt x="1540" y="812"/>
                            </a:lnTo>
                            <a:lnTo>
                              <a:pt x="1495" y="782"/>
                            </a:lnTo>
                            <a:lnTo>
                              <a:pt x="1465" y="737"/>
                            </a:lnTo>
                            <a:lnTo>
                              <a:pt x="1454" y="682"/>
                            </a:lnTo>
                            <a:lnTo>
                              <a:pt x="1454" y="425"/>
                            </a:lnTo>
                            <a:close/>
                            <a:moveTo>
                              <a:pt x="1865" y="425"/>
                            </a:moveTo>
                            <a:lnTo>
                              <a:pt x="1737" y="425"/>
                            </a:lnTo>
                            <a:lnTo>
                              <a:pt x="1737" y="682"/>
                            </a:lnTo>
                            <a:lnTo>
                              <a:pt x="1726" y="737"/>
                            </a:lnTo>
                            <a:lnTo>
                              <a:pt x="1695" y="782"/>
                            </a:lnTo>
                            <a:lnTo>
                              <a:pt x="1650" y="812"/>
                            </a:lnTo>
                            <a:lnTo>
                              <a:pt x="1595" y="823"/>
                            </a:lnTo>
                            <a:lnTo>
                              <a:pt x="1865" y="823"/>
                            </a:lnTo>
                            <a:lnTo>
                              <a:pt x="1865" y="425"/>
                            </a:lnTo>
                            <a:close/>
                          </a:path>
                        </a:pathLst>
                      </a:custGeom>
                      <a:solidFill>
                        <a:srgbClr val="0076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D37E9E" id="AutoShape 3" o:spid="_x0000_s1026" style="position:absolute;margin-left:190.8pt;margin-top:-17.6pt;width:155.95pt;height:62.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119,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" path="m2621,1072r-137,l2484,1110r75,l2477,1225r,18l2622,1243r,-42l2542,1201r79,-109l2621,1072xm2320,1071r-38,l2282,1243r42,l2324,1155r3,-18l2336,1122r14,-11l2368,1107r72,l2433,1095r-111,l2320,1071xm2440,1107r-72,l2386,1111r13,10l2406,1135r3,18l2409,1243r43,l2452,1153r-6,-36l2440,1107xm2379,1069r-16,1l2349,1075r-13,8l2322,1095r111,l2430,1091r-23,-17l2379,1069xm2150,1067r-35,6l2087,1090r-19,28l2061,1157r6,40l2086,1225r28,18l2149,1248r16,-2l2181,1241r14,-10l2205,1218r42,l2247,1209r-93,l2134,1206r-16,-11l2107,1179r-4,-22l2107,1135r11,-16l2134,1109r20,-4l2247,1105r,-10l2205,1095r-10,-11l2182,1075r-15,-6l2150,1067xm2247,1218r-42,l2207,1243r40,l2247,1218xm2247,1105r-93,l2192,1122r12,35l2192,1193r-38,16l2247,1209r,-104xm2247,1072r-41,l2205,1095r42,l2247,1072xm2541,540r-322,l2240,542r20,4l2280,554r18,10l2286,592r-8,29l2273,651r-2,31l2281,753r27,65l2350,872r54,43l2469,942r71,10l2547,952r6,l2563,951r9,-1l2583,949r5,-1l2592,947r5,-1l2598,946r1,l2602,945r5,-1l2627,938r19,-8l2665,922r18,-10l2811,912r,-89l2541,823r-55,-11l2441,782r-30,-45l2400,682r11,-55l2441,582r45,-31l2541,540xm2077,425r-128,l1949,939r128,l2077,682r11,-55l2119,582r45,-31l2219,540r549,l2750,511r-50,-46l2380,465r-21,-13l2077,452r,-27xm2811,912r-128,l2683,939r128,l2811,912xm2550,823r-3,l2544,823r267,l2550,823xm2958,661r-24,1l2909,666r-26,5l2857,679r-26,10l2805,701r-26,13l2754,728r-25,15l2680,772r-25,14l2631,799r-23,10l2596,813r-15,5l2566,821r-16,2l2811,823r,-8l2822,806r11,-9l2843,789r10,-7l2873,767r19,-12l2910,744r19,-9l2947,728r18,-6l2983,718r16,-3l3016,714r16,-1l3047,713r69,l3118,710r-5,-4l3110,704r-4,-3l3099,696r-9,-4l3079,687r-12,-5l3053,677r-16,-4l3020,668r-18,-3l2981,662r-23,-1xm2444,690r-8,7l2437,703r6,11l2447,721r7,10l2462,741r12,11l2482,759r11,7l2506,771r10,4l2527,778r11,2l2551,782r23,l2599,779r25,-6l2649,763r22,-12l2691,739r18,-13l2728,713r13,-10l2509,703r-12,l2482,701r-14,-3l2449,692r-5,-2xm3116,713r-69,l3060,713r17,1l3090,716r12,3l3106,720r5,2l3116,713xm2768,540r-227,l2585,547r39,20l2654,597r21,38l2656,646r-17,10l2623,666r-16,8l2590,682r-15,6l2560,693r-14,5l2533,701r-12,2l2509,703r232,l2759,690r15,-11l2789,669r15,-10l2819,650r14,-8l2847,635r15,-6l2876,624r13,-4l2903,617r27,-4l2955,610r22,l3033,610r3,-9l3021,595r-9,-4l3001,586r-19,-7l2978,578r-188,l2768,540xm3033,610r-56,l2996,610r12,l3017,611r6,l3033,611r,-1xm2883,562r-18,1l2846,565r-20,3l2814,571r-12,3l2790,578r188,l2959,572r-27,-5l2900,563r-17,-1xm2541,412r-44,3l2455,426r-39,17l2380,465r320,l2693,458r-71,-34l2541,412xm2219,412r-39,2l2144,422r-35,13l2077,452r282,l2344,442r-40,-17l2262,415r-43,-3xm2731,1066r-38,7l2664,1092r-18,28l2639,1156r7,38l2664,1222r30,19l2734,1248r20,-2l2774,1241r18,-9l2807,1220r-10,-11l2734,1209r-20,-3l2699,1199r-11,-12l2683,1172r134,l2815,1137r-131,l2691,1123r11,-11l2716,1106r16,-2l2803,1104r-5,-11l2769,1073r-38,-7xm2780,1193r-9,7l2760,1205r-13,3l2734,1209r63,l2780,1193xm2803,1104r-71,l2749,1106r13,6l2772,1123r4,14l2815,1137r,-11l2803,1104xm1985,1067r-35,5l1921,1089r-20,29l1894,1157r7,40l1921,1226r29,17l1985,1248r19,-1l2020,1242r16,-8l2051,1221r-14,-13l1985,1208r-19,-4l1951,1195r-11,-16l1937,1157r3,-20l1951,1121r15,-11l1986,1107r47,l2047,1092r-14,-12l2018,1072r-15,-4l1985,1067xm2023,1193r-9,7l2005,1204r-10,3l1985,1208r52,l2023,1193xm2033,1107r-35,l2010,1111r10,9l2033,1107xm1768,1067r-35,6l1704,1090r-19,28l1678,1157r7,40l1704,1225r28,18l1767,1248r15,-2l1798,1241r14,-10l1822,1218r43,l1865,1209r-93,l1752,1206r-16,-11l1725,1179r-4,-22l1725,1135r11,-16l1752,1109r20,-4l1865,1105r,-10l1822,1095r-9,-11l1800,1075r-15,-6l1768,1067xm1865,1218r-43,l1825,1243r40,l1865,1218xm1865,1105r-93,l1809,1122r13,35l1809,1193r-37,16l1865,1209r,-104xm1865,1072r-41,l1822,1095r43,l1865,1072xm1521,1071r-46,l1548,1244r46,l1613,1200r-42,l1545,1128r-24,-57xm1667,1071r-46,l1597,1129r-26,71l1613,1200r54,-129xm443,553r-128,l315,682r9,71l352,818r42,55l448,915r65,27l585,952r38,-3l659,941r35,-12l726,912r129,l855,823r-270,l530,812,485,782,454,737,443,682r,-129xm270,l198,10,134,37,79,79,37,134,10,198,,270,,939r129,l129,553r314,l443,424r-314,l129,270r11,-55l170,170r45,-30l270,129r142,l461,79,420,45,374,20,323,5,270,xm855,912r-129,l726,939r129,l855,912xm855,425r-129,l726,682r-11,55l685,782r-45,30l585,823r270,l855,425xm412,129r-142,l298,131r26,8l349,152r21,18l412,129xm1067,13r-129,l938,682r10,71l975,818r42,55l1072,915r65,27l1208,952r53,-5l1312,931r46,-24l1399,873r3,-3l1865,870r,-47l1208,823r-55,-11l1108,782r-30,-45l1067,682r,-129l1208,553r,-129l1067,424r,-411xm1865,870r-463,l1442,904r47,26l1540,946r55,6l1634,949r36,-8l1705,929r32,-17l1865,912r,-42xm1865,912r-128,l1737,939r128,l1865,912xm1454,425r-129,l1325,682r1,19l1328,719r3,18l1335,755r-27,27l1287,800r-25,13l1236,821r-28,2l1595,823r-55,-11l1495,782r-30,-45l1454,682r,-257xm1865,425r-128,l1737,682r-11,55l1695,782r-45,30l1595,823r270,l1865,425xe" fillcolor="#0076be" stroked="f">
              <v:path arrowok="t" o:connecttype="custom" o:connectlocs="1664335,693420;1503680,702945;1529715,732155;1474470,695325;1312545,760095;1367790,767715;1426845,695325;1426845,773430;1400810,680720;1451610,375920;1612900,604520;1650365,600710;1578610,515620;1237615,596265;1511300,295275;1617345,522605;1814195,431165;1648460,516255;1824355,487045;1934845,452755;1938655,429895;1553845,457835;1619885,496570;1593215,446405;1962150,454660;1698625,403225;1600835,446405;1817370,399415;1912620,375285;1915795,387985;1771650,367030;1511300,295275;1497965,287020;1680210,758190;1723390,765810;1734820,701040;1776095,767715;1779905,701040;1272540,791845;1231900,721995;1284605,757555;1282700,711200;1122045,792480;1095375,748665;1143000,682625;1148715,712470;1184275,680720;1029335,680085;250190,554355;371475,522605;23495,85090;88900,136525;542925,579120;406400,515620;261620,81915;800735,601345;684530,467995;945515,590550;1102995,579120;847725,479425;923290,433070;1184275,269875" o:connectangles="0,0,0,0,0,0,0,0,0,0,0,0,0,0,0,0,0,0,0,0,0,0,0,0,0,0,0,0,0,0,0,0,0,0,0,0,0,0,0,0,0,0,0,0,0,0,0,0,0,0,0,0,0,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92" w:rsidRDefault="00B76C9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FD"/>
    <w:rsid w:val="00004BB4"/>
    <w:rsid w:val="000547AF"/>
    <w:rsid w:val="000C74B2"/>
    <w:rsid w:val="001B7358"/>
    <w:rsid w:val="001F34E0"/>
    <w:rsid w:val="001F58CF"/>
    <w:rsid w:val="002055E4"/>
    <w:rsid w:val="00293E30"/>
    <w:rsid w:val="002A2DFD"/>
    <w:rsid w:val="002B7B51"/>
    <w:rsid w:val="002F71D3"/>
    <w:rsid w:val="00411AC4"/>
    <w:rsid w:val="0044561D"/>
    <w:rsid w:val="00447E51"/>
    <w:rsid w:val="004A5CA8"/>
    <w:rsid w:val="005C5E85"/>
    <w:rsid w:val="00625C5A"/>
    <w:rsid w:val="00631F1D"/>
    <w:rsid w:val="00641AD7"/>
    <w:rsid w:val="006F0439"/>
    <w:rsid w:val="006F7FAD"/>
    <w:rsid w:val="00707830"/>
    <w:rsid w:val="00780508"/>
    <w:rsid w:val="00856689"/>
    <w:rsid w:val="00875CAE"/>
    <w:rsid w:val="009138E0"/>
    <w:rsid w:val="009623E7"/>
    <w:rsid w:val="009C06E4"/>
    <w:rsid w:val="00AD32FD"/>
    <w:rsid w:val="00B76C92"/>
    <w:rsid w:val="00C03A7C"/>
    <w:rsid w:val="00C1144A"/>
    <w:rsid w:val="00C37825"/>
    <w:rsid w:val="00C60F09"/>
    <w:rsid w:val="00CB05B5"/>
    <w:rsid w:val="00D36611"/>
    <w:rsid w:val="00D7788E"/>
    <w:rsid w:val="00DD4E0D"/>
    <w:rsid w:val="00E073D4"/>
    <w:rsid w:val="00E25CD6"/>
    <w:rsid w:val="00E90589"/>
    <w:rsid w:val="00EC692C"/>
    <w:rsid w:val="00F36138"/>
    <w:rsid w:val="00F71FAE"/>
    <w:rsid w:val="00F810BF"/>
    <w:rsid w:val="00F90882"/>
    <w:rsid w:val="00FC2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AAC4CC"/>
  <w15:chartTrackingRefBased/>
  <w15:docId w15:val="{C37D2F70-3630-416B-BF0E-111172D7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7FAD"/>
    <w:pPr>
      <w:spacing w:line="256" w:lineRule="auto"/>
    </w:pPr>
  </w:style>
  <w:style w:type="paragraph" w:styleId="Titolo1">
    <w:name w:val="heading 1"/>
    <w:basedOn w:val="Normale"/>
    <w:link w:val="Titolo1Carattere"/>
    <w:uiPriority w:val="9"/>
    <w:qFormat/>
    <w:rsid w:val="002A2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A2DF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DF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A2DFD"/>
    <w:rPr>
      <w:rFonts w:ascii="Times New Roman" w:eastAsia="Times New Roman" w:hAnsi="Times New Roman" w:cs="Times New Roman"/>
      <w:b/>
      <w:bCs/>
      <w:sz w:val="36"/>
      <w:szCs w:val="36"/>
      <w:lang w:eastAsia="it-IT"/>
    </w:rPr>
  </w:style>
  <w:style w:type="paragraph" w:customStyle="1" w:styleId="normale0">
    <w:name w:val="normale"/>
    <w:basedOn w:val="Normale"/>
    <w:rsid w:val="002A2D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sivo">
    <w:name w:val="corsivo"/>
    <w:basedOn w:val="Carpredefinitoparagrafo"/>
    <w:rsid w:val="002A2DFD"/>
  </w:style>
  <w:style w:type="paragraph" w:styleId="Intestazione">
    <w:name w:val="header"/>
    <w:basedOn w:val="Normale"/>
    <w:link w:val="IntestazioneCarattere"/>
    <w:uiPriority w:val="99"/>
    <w:unhideWhenUsed/>
    <w:rsid w:val="00AD32FD"/>
    <w:pPr>
      <w:widowControl w:val="0"/>
      <w:tabs>
        <w:tab w:val="center" w:pos="4819"/>
        <w:tab w:val="right" w:pos="9638"/>
      </w:tabs>
      <w:autoSpaceDE w:val="0"/>
      <w:autoSpaceDN w:val="0"/>
      <w:spacing w:after="0" w:line="240" w:lineRule="auto"/>
    </w:pPr>
    <w:rPr>
      <w:rFonts w:ascii="Nexa Light" w:eastAsia="Nexa Light" w:hAnsi="Nexa Light" w:cs="Nexa Light"/>
      <w:lang w:val="en-US"/>
    </w:rPr>
  </w:style>
  <w:style w:type="character" w:customStyle="1" w:styleId="IntestazioneCarattere">
    <w:name w:val="Intestazione Carattere"/>
    <w:basedOn w:val="Carpredefinitoparagrafo"/>
    <w:link w:val="Intestazione"/>
    <w:uiPriority w:val="99"/>
    <w:rsid w:val="00AD32FD"/>
    <w:rPr>
      <w:rFonts w:ascii="Nexa Light" w:eastAsia="Nexa Light" w:hAnsi="Nexa Light" w:cs="Nexa Light"/>
      <w:lang w:val="en-US"/>
    </w:rPr>
  </w:style>
  <w:style w:type="paragraph" w:styleId="Pidipagina">
    <w:name w:val="footer"/>
    <w:basedOn w:val="Normale"/>
    <w:link w:val="PidipaginaCarattere"/>
    <w:uiPriority w:val="99"/>
    <w:unhideWhenUsed/>
    <w:rsid w:val="00AD32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2FD"/>
  </w:style>
  <w:style w:type="table" w:styleId="Grigliatabella">
    <w:name w:val="Table Grid"/>
    <w:basedOn w:val="Tabellanormale"/>
    <w:uiPriority w:val="39"/>
    <w:rsid w:val="00AD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ssetto">
    <w:name w:val="grassetto"/>
    <w:basedOn w:val="Carpredefinitoparagrafo"/>
    <w:rsid w:val="0063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060">
      <w:bodyDiv w:val="1"/>
      <w:marLeft w:val="0"/>
      <w:marRight w:val="0"/>
      <w:marTop w:val="0"/>
      <w:marBottom w:val="0"/>
      <w:divBdr>
        <w:top w:val="none" w:sz="0" w:space="0" w:color="auto"/>
        <w:left w:val="none" w:sz="0" w:space="0" w:color="auto"/>
        <w:bottom w:val="none" w:sz="0" w:space="0" w:color="auto"/>
        <w:right w:val="none" w:sz="0" w:space="0" w:color="auto"/>
      </w:divBdr>
    </w:div>
    <w:div w:id="270824254">
      <w:bodyDiv w:val="1"/>
      <w:marLeft w:val="0"/>
      <w:marRight w:val="0"/>
      <w:marTop w:val="0"/>
      <w:marBottom w:val="0"/>
      <w:divBdr>
        <w:top w:val="none" w:sz="0" w:space="0" w:color="auto"/>
        <w:left w:val="none" w:sz="0" w:space="0" w:color="auto"/>
        <w:bottom w:val="none" w:sz="0" w:space="0" w:color="auto"/>
        <w:right w:val="none" w:sz="0" w:space="0" w:color="auto"/>
      </w:divBdr>
    </w:div>
    <w:div w:id="492992689">
      <w:bodyDiv w:val="1"/>
      <w:marLeft w:val="0"/>
      <w:marRight w:val="0"/>
      <w:marTop w:val="0"/>
      <w:marBottom w:val="0"/>
      <w:divBdr>
        <w:top w:val="none" w:sz="0" w:space="0" w:color="auto"/>
        <w:left w:val="none" w:sz="0" w:space="0" w:color="auto"/>
        <w:bottom w:val="none" w:sz="0" w:space="0" w:color="auto"/>
        <w:right w:val="none" w:sz="0" w:space="0" w:color="auto"/>
      </w:divBdr>
    </w:div>
    <w:div w:id="651106594">
      <w:bodyDiv w:val="1"/>
      <w:marLeft w:val="0"/>
      <w:marRight w:val="0"/>
      <w:marTop w:val="0"/>
      <w:marBottom w:val="0"/>
      <w:divBdr>
        <w:top w:val="none" w:sz="0" w:space="0" w:color="auto"/>
        <w:left w:val="none" w:sz="0" w:space="0" w:color="auto"/>
        <w:bottom w:val="none" w:sz="0" w:space="0" w:color="auto"/>
        <w:right w:val="none" w:sz="0" w:space="0" w:color="auto"/>
      </w:divBdr>
    </w:div>
    <w:div w:id="987172161">
      <w:bodyDiv w:val="1"/>
      <w:marLeft w:val="0"/>
      <w:marRight w:val="0"/>
      <w:marTop w:val="0"/>
      <w:marBottom w:val="0"/>
      <w:divBdr>
        <w:top w:val="none" w:sz="0" w:space="0" w:color="auto"/>
        <w:left w:val="none" w:sz="0" w:space="0" w:color="auto"/>
        <w:bottom w:val="none" w:sz="0" w:space="0" w:color="auto"/>
        <w:right w:val="none" w:sz="0" w:space="0" w:color="auto"/>
      </w:divBdr>
    </w:div>
    <w:div w:id="1458985642">
      <w:bodyDiv w:val="1"/>
      <w:marLeft w:val="0"/>
      <w:marRight w:val="0"/>
      <w:marTop w:val="0"/>
      <w:marBottom w:val="0"/>
      <w:divBdr>
        <w:top w:val="none" w:sz="0" w:space="0" w:color="auto"/>
        <w:left w:val="none" w:sz="0" w:space="0" w:color="auto"/>
        <w:bottom w:val="none" w:sz="0" w:space="0" w:color="auto"/>
        <w:right w:val="none" w:sz="0" w:space="0" w:color="auto"/>
      </w:divBdr>
    </w:div>
    <w:div w:id="1570380441">
      <w:bodyDiv w:val="1"/>
      <w:marLeft w:val="0"/>
      <w:marRight w:val="0"/>
      <w:marTop w:val="0"/>
      <w:marBottom w:val="0"/>
      <w:divBdr>
        <w:top w:val="none" w:sz="0" w:space="0" w:color="auto"/>
        <w:left w:val="none" w:sz="0" w:space="0" w:color="auto"/>
        <w:bottom w:val="none" w:sz="0" w:space="0" w:color="auto"/>
        <w:right w:val="none" w:sz="0" w:space="0" w:color="auto"/>
      </w:divBdr>
    </w:div>
    <w:div w:id="1634822932">
      <w:bodyDiv w:val="1"/>
      <w:marLeft w:val="0"/>
      <w:marRight w:val="0"/>
      <w:marTop w:val="0"/>
      <w:marBottom w:val="0"/>
      <w:divBdr>
        <w:top w:val="none" w:sz="0" w:space="0" w:color="auto"/>
        <w:left w:val="none" w:sz="0" w:space="0" w:color="auto"/>
        <w:bottom w:val="none" w:sz="0" w:space="0" w:color="auto"/>
        <w:right w:val="none" w:sz="0" w:space="0" w:color="auto"/>
      </w:divBdr>
    </w:div>
    <w:div w:id="1647082589">
      <w:bodyDiv w:val="1"/>
      <w:marLeft w:val="0"/>
      <w:marRight w:val="0"/>
      <w:marTop w:val="0"/>
      <w:marBottom w:val="0"/>
      <w:divBdr>
        <w:top w:val="none" w:sz="0" w:space="0" w:color="auto"/>
        <w:left w:val="none" w:sz="0" w:space="0" w:color="auto"/>
        <w:bottom w:val="none" w:sz="0" w:space="0" w:color="auto"/>
        <w:right w:val="none" w:sz="0" w:space="0" w:color="auto"/>
      </w:divBdr>
    </w:div>
    <w:div w:id="18403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33BB-3282-4EBD-A7F7-671D15A3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3D58C3D9</Template>
  <TotalTime>480</TotalTime>
  <Pages>2</Pages>
  <Words>1049</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Lombardi</dc:creator>
  <cp:keywords/>
  <dc:description/>
  <cp:lastModifiedBy>Barbara Lombardi</cp:lastModifiedBy>
  <cp:revision>30</cp:revision>
  <cp:lastPrinted>2025-01-14T18:00:00Z</cp:lastPrinted>
  <dcterms:created xsi:type="dcterms:W3CDTF">2025-01-14T11:38:00Z</dcterms:created>
  <dcterms:modified xsi:type="dcterms:W3CDTF">2025-01-28T10:36:00Z</dcterms:modified>
</cp:coreProperties>
</file>